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BA1" w:rsidRPr="00F12A66" w:rsidRDefault="00345BA1" w:rsidP="006B7FF4">
      <w:pPr>
        <w:jc w:val="center"/>
        <w:rPr>
          <w:rFonts w:ascii="Cambria" w:hAnsi="Cambria"/>
          <w:b/>
          <w:sz w:val="36"/>
          <w:szCs w:val="36"/>
        </w:rPr>
      </w:pPr>
      <w:r w:rsidRPr="00F12A66">
        <w:rPr>
          <w:rFonts w:ascii="Cambria" w:hAnsi="Cambria"/>
          <w:b/>
          <w:sz w:val="36"/>
          <w:szCs w:val="36"/>
        </w:rPr>
        <w:t>Enabling Data Dynamic and Indirect Mutual Trust for Cloud Computing Storage Systems</w:t>
      </w:r>
    </w:p>
    <w:p w:rsidR="00345BA1" w:rsidRDefault="00345BA1" w:rsidP="00345BA1">
      <w:pPr>
        <w:rPr>
          <w:rFonts w:ascii="Cambria" w:hAnsi="Cambria"/>
        </w:rPr>
      </w:pPr>
    </w:p>
    <w:p w:rsidR="00345BA1" w:rsidRPr="005F5074" w:rsidRDefault="00345BA1" w:rsidP="00345BA1">
      <w:pPr>
        <w:rPr>
          <w:rFonts w:ascii="Cambria" w:hAnsi="Cambria"/>
          <w:b/>
          <w:sz w:val="32"/>
          <w:szCs w:val="32"/>
        </w:rPr>
      </w:pPr>
      <w:r w:rsidRPr="005F5074">
        <w:rPr>
          <w:rFonts w:ascii="Cambria" w:hAnsi="Cambria"/>
          <w:b/>
          <w:sz w:val="32"/>
          <w:szCs w:val="32"/>
        </w:rPr>
        <w:t>Abstract:</w:t>
      </w:r>
    </w:p>
    <w:p w:rsidR="00345BA1" w:rsidRPr="00C90EAF" w:rsidRDefault="00345BA1" w:rsidP="00345BA1">
      <w:pPr>
        <w:autoSpaceDE w:val="0"/>
        <w:autoSpaceDN w:val="0"/>
        <w:adjustRightInd w:val="0"/>
        <w:spacing w:after="0"/>
        <w:jc w:val="both"/>
        <w:rPr>
          <w:rFonts w:cs="NimbusSanL-Regu"/>
          <w:sz w:val="32"/>
          <w:szCs w:val="32"/>
        </w:rPr>
      </w:pPr>
      <w:r w:rsidRPr="00C90EAF">
        <w:rPr>
          <w:rFonts w:cs="NimbusSanL-Regu"/>
          <w:sz w:val="32"/>
          <w:szCs w:val="32"/>
        </w:rPr>
        <w:t xml:space="preserve">Currently, the amount of </w:t>
      </w:r>
      <w:r w:rsidRPr="00C90EAF">
        <w:rPr>
          <w:rFonts w:cs="NimbusSanL-ReguItal"/>
          <w:sz w:val="32"/>
          <w:szCs w:val="32"/>
        </w:rPr>
        <w:t xml:space="preserve">sensitive </w:t>
      </w:r>
      <w:r w:rsidRPr="00C90EAF">
        <w:rPr>
          <w:rFonts w:cs="NimbusSanL-Regu"/>
          <w:sz w:val="32"/>
          <w:szCs w:val="32"/>
        </w:rPr>
        <w:t>data produced by many organizations is outpacing their storage ability.</w:t>
      </w:r>
      <w:r>
        <w:rPr>
          <w:rFonts w:cs="NimbusSanL-Regu"/>
          <w:sz w:val="32"/>
          <w:szCs w:val="32"/>
        </w:rPr>
        <w:t xml:space="preserve"> </w:t>
      </w:r>
      <w:r w:rsidRPr="00C90EAF">
        <w:rPr>
          <w:rFonts w:cs="NimbusSanL-Regu"/>
          <w:sz w:val="32"/>
          <w:szCs w:val="32"/>
        </w:rPr>
        <w:t>The management of such huge amount of data is quite expensive due to the requirements of high storage capacity and qualified personnel. Storage-as-a-Service (SaaS) offered by cloud service providers (</w:t>
      </w:r>
      <w:r w:rsidR="00F12A66">
        <w:rPr>
          <w:rFonts w:cs="NimbusSanL-Regu"/>
          <w:sz w:val="32"/>
          <w:szCs w:val="32"/>
        </w:rPr>
        <w:t>CSP</w:t>
      </w:r>
      <w:r w:rsidRPr="00C90EAF">
        <w:rPr>
          <w:rFonts w:cs="NimbusSanL-Regu"/>
          <w:sz w:val="32"/>
          <w:szCs w:val="32"/>
        </w:rPr>
        <w:t xml:space="preserve">s) is a </w:t>
      </w:r>
      <w:r w:rsidRPr="00C90EAF">
        <w:rPr>
          <w:rFonts w:cs="NimbusSanL-ReguItal"/>
          <w:sz w:val="32"/>
          <w:szCs w:val="32"/>
        </w:rPr>
        <w:t xml:space="preserve">paid </w:t>
      </w:r>
      <w:r w:rsidRPr="00C90EAF">
        <w:rPr>
          <w:rFonts w:cs="NimbusSanL-Regu"/>
          <w:sz w:val="32"/>
          <w:szCs w:val="32"/>
        </w:rPr>
        <w:t>facility that enables organizations to outsource their data to be stored on remote servers. Thus, SaaS</w:t>
      </w:r>
      <w:r w:rsidR="006B7FF4">
        <w:rPr>
          <w:rFonts w:cs="NimbusSanL-Regu"/>
          <w:sz w:val="32"/>
          <w:szCs w:val="32"/>
        </w:rPr>
        <w:t xml:space="preserve"> </w:t>
      </w:r>
      <w:r w:rsidRPr="00C90EAF">
        <w:rPr>
          <w:rFonts w:cs="NimbusSanL-Regu"/>
          <w:sz w:val="32"/>
          <w:szCs w:val="32"/>
        </w:rPr>
        <w:t xml:space="preserve">reduces the maintenance cost and mitigates the burden of large local data storage at the organization’s end. A data owner pays for a desired level of security and must get some compensation in case of any misbehavior committed by the </w:t>
      </w:r>
      <w:r w:rsidR="00F12A66">
        <w:rPr>
          <w:rFonts w:cs="NimbusSanL-Regu"/>
          <w:sz w:val="32"/>
          <w:szCs w:val="32"/>
        </w:rPr>
        <w:t>CSP</w:t>
      </w:r>
      <w:r w:rsidRPr="00C90EAF">
        <w:rPr>
          <w:rFonts w:cs="NimbusSanL-Regu"/>
          <w:sz w:val="32"/>
          <w:szCs w:val="32"/>
        </w:rPr>
        <w:t xml:space="preserve">. On the other hand, the </w:t>
      </w:r>
      <w:r w:rsidR="00F12A66">
        <w:rPr>
          <w:rFonts w:cs="NimbusSanL-Regu"/>
          <w:sz w:val="32"/>
          <w:szCs w:val="32"/>
        </w:rPr>
        <w:t>CSP</w:t>
      </w:r>
      <w:r w:rsidRPr="00C90EAF">
        <w:rPr>
          <w:rFonts w:cs="NimbusSanL-Regu"/>
          <w:sz w:val="32"/>
          <w:szCs w:val="32"/>
        </w:rPr>
        <w:t xml:space="preserve"> needs a protection from any false accusation that may be claimed by the owner to get illegal compensations.</w:t>
      </w:r>
    </w:p>
    <w:p w:rsidR="00345BA1" w:rsidRPr="008F3332" w:rsidRDefault="00345BA1" w:rsidP="00345BA1">
      <w:pPr>
        <w:rPr>
          <w:rFonts w:ascii="Cambria" w:hAnsi="Cambria"/>
        </w:rPr>
      </w:pPr>
    </w:p>
    <w:p w:rsidR="00345BA1" w:rsidRDefault="00345BA1" w:rsidP="00345BA1">
      <w:pPr>
        <w:rPr>
          <w:rFonts w:ascii="Cambria" w:hAnsi="Cambria"/>
        </w:rPr>
      </w:pPr>
    </w:p>
    <w:p w:rsidR="00345BA1" w:rsidRPr="002D7953" w:rsidRDefault="00345BA1" w:rsidP="00345BA1">
      <w:pPr>
        <w:rPr>
          <w:rFonts w:ascii="Cambria" w:hAnsi="Cambria"/>
          <w:b/>
          <w:sz w:val="32"/>
          <w:szCs w:val="32"/>
        </w:rPr>
      </w:pPr>
      <w:r w:rsidRPr="002D7953">
        <w:rPr>
          <w:rFonts w:ascii="Cambria" w:hAnsi="Cambria"/>
          <w:b/>
          <w:sz w:val="32"/>
          <w:szCs w:val="32"/>
        </w:rPr>
        <w:t>Architecture 1:</w:t>
      </w:r>
    </w:p>
    <w:p w:rsidR="00345BA1" w:rsidRPr="002D7953" w:rsidRDefault="00345BA1" w:rsidP="00345BA1">
      <w:pPr>
        <w:rPr>
          <w:rFonts w:ascii="Cambria" w:hAnsi="Cambria"/>
          <w:sz w:val="32"/>
          <w:szCs w:val="32"/>
        </w:rPr>
      </w:pPr>
      <w:r>
        <w:rPr>
          <w:rFonts w:ascii="Cambria" w:hAnsi="Cambria"/>
          <w:noProof/>
          <w:sz w:val="32"/>
          <w:szCs w:val="32"/>
          <w:lang w:bidi="hi-IN"/>
        </w:rPr>
        <w:drawing>
          <wp:inline distT="0" distB="0" distL="0" distR="0">
            <wp:extent cx="5947028" cy="3105150"/>
            <wp:effectExtent l="6097"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4495800"/>
                      <a:chOff x="304800" y="1905000"/>
                      <a:chExt cx="8610600" cy="4495800"/>
                    </a:xfrm>
                  </a:grpSpPr>
                  <a:sp>
                    <a:nvSpPr>
                      <a:cNvPr id="2" name="Smiley Face 1"/>
                      <a:cNvSpPr/>
                    </a:nvSpPr>
                    <a:spPr>
                      <a:xfrm>
                        <a:off x="381000" y="1905000"/>
                        <a:ext cx="1371600" cy="19050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OWNER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Bevel 2"/>
                      <a:cNvSpPr/>
                    </a:nvSpPr>
                    <a:spPr>
                      <a:xfrm>
                        <a:off x="3962400" y="2057400"/>
                        <a:ext cx="1143000" cy="1676400"/>
                      </a:xfrm>
                      <a:prstGeom prst="bevel">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FILE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7315200" y="2057400"/>
                        <a:ext cx="1600200" cy="1676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DATABASE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Arrow Connector 5"/>
                      <a:cNvCxnSpPr>
                        <a:stCxn id="2" idx="6"/>
                        <a:endCxn id="3" idx="5"/>
                      </a:cNvCxnSpPr>
                    </a:nvCxnSpPr>
                    <a:spPr>
                      <a:xfrm>
                        <a:off x="1752600" y="2857500"/>
                        <a:ext cx="2352675"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stCxn id="3" idx="0"/>
                        <a:endCxn id="4" idx="1"/>
                      </a:cNvCxnSpPr>
                    </a:nvCxnSpPr>
                    <a:spPr>
                      <a:xfrm>
                        <a:off x="5105400" y="2895600"/>
                        <a:ext cx="2209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2" name="Smiley Face 11"/>
                      <a:cNvSpPr/>
                    </a:nvSpPr>
                    <a:spPr>
                      <a:xfrm>
                        <a:off x="7467600" y="4876800"/>
                        <a:ext cx="1295400" cy="13716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TTP</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Arrow Connector 13"/>
                      <a:cNvCxnSpPr>
                        <a:stCxn id="4" idx="2"/>
                        <a:endCxn id="12" idx="0"/>
                      </a:cNvCxnSpPr>
                    </a:nvCxnSpPr>
                    <a:spPr>
                      <a:xfrm rot="5400000">
                        <a:off x="7543800" y="4305300"/>
                        <a:ext cx="1143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4" name="Explosion 1 23"/>
                      <a:cNvSpPr/>
                    </a:nvSpPr>
                    <a:spPr>
                      <a:xfrm>
                        <a:off x="4191000" y="4800600"/>
                        <a:ext cx="990600" cy="1524000"/>
                      </a:xfrm>
                      <a:prstGeom prst="irregularSeal1">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KEY</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Smiley Face 27"/>
                      <a:cNvSpPr/>
                    </a:nvSpPr>
                    <a:spPr>
                      <a:xfrm>
                        <a:off x="2209800" y="4953000"/>
                        <a:ext cx="1219200" cy="14478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CSP</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Arrow Connector 15"/>
                      <a:cNvCxnSpPr>
                        <a:stCxn id="12" idx="2"/>
                      </a:cNvCxnSpPr>
                    </a:nvCxnSpPr>
                    <a:spPr>
                      <a:xfrm rot="10800000">
                        <a:off x="5029200" y="5562600"/>
                        <a:ext cx="2438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2" name="Rectangle 21"/>
                      <a:cNvSpPr/>
                    </a:nvSpPr>
                    <a:spPr>
                      <a:xfrm>
                        <a:off x="304800" y="4648200"/>
                        <a:ext cx="1219200" cy="1752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CLOUD DB</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stCxn id="24" idx="1"/>
                      </a:cNvCxnSpPr>
                    </a:nvCxnSpPr>
                    <a:spPr>
                      <a:xfrm rot="10800000" flipV="1">
                        <a:off x="3429000" y="5408436"/>
                        <a:ext cx="762000" cy="17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stCxn id="28" idx="2"/>
                      </a:cNvCxnSpPr>
                    </a:nvCxnSpPr>
                    <a:spPr>
                      <a:xfrm rot="10800000" flipV="1">
                        <a:off x="1524000" y="5676900"/>
                        <a:ext cx="685800"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345BA1" w:rsidRPr="00711FA2" w:rsidRDefault="00345BA1" w:rsidP="00345BA1">
      <w:pPr>
        <w:rPr>
          <w:rFonts w:ascii="Cambria" w:hAnsi="Cambria"/>
          <w:b/>
          <w:sz w:val="32"/>
          <w:szCs w:val="32"/>
        </w:rPr>
      </w:pPr>
      <w:r w:rsidRPr="00711FA2">
        <w:rPr>
          <w:rFonts w:ascii="Cambria" w:hAnsi="Cambria"/>
          <w:b/>
          <w:sz w:val="32"/>
          <w:szCs w:val="32"/>
        </w:rPr>
        <w:lastRenderedPageBreak/>
        <w:t>Architecture 2:</w:t>
      </w:r>
    </w:p>
    <w:p w:rsidR="00345BA1" w:rsidRDefault="00345BA1" w:rsidP="00345BA1">
      <w:pPr>
        <w:rPr>
          <w:rFonts w:ascii="Cambria" w:hAnsi="Cambria"/>
        </w:rPr>
      </w:pPr>
    </w:p>
    <w:p w:rsidR="00345BA1" w:rsidRDefault="00345BA1" w:rsidP="00345BA1">
      <w:pPr>
        <w:rPr>
          <w:rFonts w:ascii="Cambria" w:hAnsi="Cambria"/>
        </w:rPr>
      </w:pPr>
      <w:r>
        <w:rPr>
          <w:rFonts w:ascii="Cambria" w:hAnsi="Cambria"/>
          <w:noProof/>
          <w:lang w:bidi="hi-IN"/>
        </w:rPr>
        <w:drawing>
          <wp:inline distT="0" distB="0" distL="0" distR="0">
            <wp:extent cx="5947028" cy="3533775"/>
            <wp:effectExtent l="6097" t="0" r="0" b="0"/>
            <wp:docPr id="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200" cy="4572000"/>
                      <a:chOff x="914400" y="1524000"/>
                      <a:chExt cx="7696200" cy="4572000"/>
                    </a:xfrm>
                  </a:grpSpPr>
                  <a:sp>
                    <a:nvSpPr>
                      <a:cNvPr id="31" name="Smiley Face 30"/>
                      <a:cNvSpPr/>
                    </a:nvSpPr>
                    <a:spPr>
                      <a:xfrm>
                        <a:off x="914400" y="1524000"/>
                        <a:ext cx="1295400" cy="17526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owner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Explosion 1 31"/>
                      <a:cNvSpPr/>
                    </a:nvSpPr>
                    <a:spPr>
                      <a:xfrm>
                        <a:off x="3962400" y="1600200"/>
                        <a:ext cx="1600200" cy="1905000"/>
                      </a:xfrm>
                      <a:prstGeom prst="irregularSeal1">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key</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Smiley Face 32"/>
                      <a:cNvSpPr/>
                    </a:nvSpPr>
                    <a:spPr>
                      <a:xfrm>
                        <a:off x="7391400" y="1600200"/>
                        <a:ext cx="1219200" cy="16764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user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Smiley Face 33"/>
                      <a:cNvSpPr/>
                    </a:nvSpPr>
                    <a:spPr>
                      <a:xfrm>
                        <a:off x="1066800" y="4114800"/>
                        <a:ext cx="1371600" cy="1752600"/>
                      </a:xfrm>
                      <a:prstGeom prst="smileyFac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csp</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4495800" y="3962400"/>
                        <a:ext cx="1371600" cy="2133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Cloud db</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9" name="Straight Arrow Connector 38"/>
                      <a:cNvCxnSpPr>
                        <a:stCxn id="31" idx="6"/>
                        <a:endCxn id="32" idx="1"/>
                      </a:cNvCxnSpPr>
                    </a:nvCxnSpPr>
                    <a:spPr>
                      <a:xfrm flipV="1">
                        <a:off x="2209800" y="2359995"/>
                        <a:ext cx="1752600" cy="4030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endCxn id="33" idx="2"/>
                      </a:cNvCxnSpPr>
                    </a:nvCxnSpPr>
                    <a:spPr>
                      <a:xfrm>
                        <a:off x="5562600" y="2286000"/>
                        <a:ext cx="18288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stCxn id="34" idx="6"/>
                        <a:endCxn id="35" idx="1"/>
                      </a:cNvCxnSpPr>
                    </a:nvCxnSpPr>
                    <a:spPr>
                      <a:xfrm>
                        <a:off x="2438400" y="4991100"/>
                        <a:ext cx="2057400"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stCxn id="35" idx="3"/>
                        <a:endCxn id="33" idx="4"/>
                      </a:cNvCxnSpPr>
                    </a:nvCxnSpPr>
                    <a:spPr>
                      <a:xfrm flipV="1">
                        <a:off x="5867400" y="3276600"/>
                        <a:ext cx="2133600" cy="17526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345BA1" w:rsidRPr="00446032" w:rsidRDefault="00345BA1" w:rsidP="00345BA1">
      <w:pPr>
        <w:rPr>
          <w:rFonts w:ascii="Cambria" w:hAnsi="Cambria"/>
          <w:b/>
          <w:sz w:val="32"/>
          <w:szCs w:val="32"/>
        </w:rPr>
      </w:pPr>
      <w:r w:rsidRPr="00446032">
        <w:rPr>
          <w:rFonts w:ascii="Cambria" w:hAnsi="Cambria"/>
          <w:b/>
          <w:sz w:val="32"/>
          <w:szCs w:val="32"/>
        </w:rPr>
        <w:t>Existing System:</w:t>
      </w:r>
    </w:p>
    <w:p w:rsidR="00345BA1" w:rsidRPr="00D50766" w:rsidRDefault="00345BA1" w:rsidP="00345BA1">
      <w:pPr>
        <w:jc w:val="both"/>
        <w:rPr>
          <w:sz w:val="32"/>
          <w:szCs w:val="32"/>
        </w:rPr>
      </w:pPr>
      <w:r>
        <w:rPr>
          <w:rFonts w:ascii="Cambria" w:hAnsi="Cambria"/>
        </w:rPr>
        <w:t xml:space="preserve">                              </w:t>
      </w:r>
      <w:r w:rsidRPr="00FF4BB0">
        <w:rPr>
          <w:rFonts w:ascii="Cambria" w:hAnsi="Cambria"/>
        </w:rPr>
        <w:t xml:space="preserve"> </w:t>
      </w:r>
      <w:r w:rsidRPr="00D50766">
        <w:rPr>
          <w:sz w:val="32"/>
          <w:szCs w:val="32"/>
        </w:rPr>
        <w:t xml:space="preserve">Commonly, traditional access control techniques assume the existence of the data owner and the storage servers in the same trust domain. This assumption, however, no longer holds when the data is outsourced to a remote </w:t>
      </w:r>
      <w:r w:rsidR="00F12A66">
        <w:rPr>
          <w:sz w:val="32"/>
          <w:szCs w:val="32"/>
        </w:rPr>
        <w:t>CSP</w:t>
      </w:r>
      <w:r w:rsidRPr="00D50766">
        <w:rPr>
          <w:sz w:val="32"/>
          <w:szCs w:val="32"/>
        </w:rPr>
        <w:t>, which takes the full charge of the outsourced data management, and resides outside the trust domain of the data owner. Existing research close to our work can be found in the areas of integrity verification of outsourced data, cryptographic file systems in distributed networks, and access control of outsourced data.</w:t>
      </w:r>
    </w:p>
    <w:p w:rsidR="00345BA1" w:rsidRPr="00446032" w:rsidRDefault="00345BA1" w:rsidP="00345BA1">
      <w:pPr>
        <w:spacing w:line="480" w:lineRule="auto"/>
        <w:jc w:val="both"/>
        <w:rPr>
          <w:rFonts w:ascii="Cambria" w:hAnsi="Cambria"/>
          <w:b/>
          <w:sz w:val="32"/>
          <w:szCs w:val="32"/>
        </w:rPr>
      </w:pPr>
      <w:r w:rsidRPr="00446032">
        <w:rPr>
          <w:rFonts w:ascii="Cambria" w:hAnsi="Cambria"/>
          <w:b/>
          <w:sz w:val="32"/>
          <w:szCs w:val="32"/>
        </w:rPr>
        <w:t>Proposed System:</w:t>
      </w:r>
    </w:p>
    <w:p w:rsidR="00345BA1" w:rsidRPr="00887B39" w:rsidRDefault="00345BA1" w:rsidP="00345BA1">
      <w:pPr>
        <w:autoSpaceDE w:val="0"/>
        <w:autoSpaceDN w:val="0"/>
        <w:adjustRightInd w:val="0"/>
        <w:spacing w:after="0"/>
        <w:jc w:val="both"/>
        <w:rPr>
          <w:rFonts w:cs="NimbusSanL-Regu"/>
          <w:sz w:val="32"/>
          <w:szCs w:val="32"/>
        </w:rPr>
      </w:pPr>
      <w:r w:rsidRPr="000E4D7B">
        <w:t xml:space="preserve">                                 </w:t>
      </w:r>
      <w:r w:rsidRPr="00887B39">
        <w:rPr>
          <w:rFonts w:cs="NimbusSanL-Regu"/>
          <w:sz w:val="32"/>
          <w:szCs w:val="32"/>
        </w:rPr>
        <w:t>In this paper, we propose a cloud-based storage scheme that</w:t>
      </w:r>
      <w:r>
        <w:rPr>
          <w:rFonts w:cs="NimbusSanL-Regu"/>
          <w:sz w:val="32"/>
          <w:szCs w:val="32"/>
        </w:rPr>
        <w:t xml:space="preserve"> </w:t>
      </w:r>
      <w:r w:rsidRPr="00887B39">
        <w:rPr>
          <w:rFonts w:cs="NimbusSanL-Regu"/>
          <w:sz w:val="32"/>
          <w:szCs w:val="32"/>
        </w:rPr>
        <w:t>allows the data owner to benefit from the</w:t>
      </w:r>
      <w:r>
        <w:rPr>
          <w:rFonts w:cs="NimbusSanL-Regu"/>
          <w:sz w:val="32"/>
          <w:szCs w:val="32"/>
        </w:rPr>
        <w:t xml:space="preserve"> </w:t>
      </w:r>
      <w:r w:rsidRPr="00887B39">
        <w:rPr>
          <w:rFonts w:cs="NimbusSanL-Regu"/>
          <w:sz w:val="32"/>
          <w:szCs w:val="32"/>
        </w:rPr>
        <w:t xml:space="preserve">facilities offered by the </w:t>
      </w:r>
      <w:r w:rsidR="00F12A66">
        <w:rPr>
          <w:rFonts w:cs="NimbusSanL-Regu"/>
          <w:sz w:val="32"/>
          <w:szCs w:val="32"/>
        </w:rPr>
        <w:t>CSP</w:t>
      </w:r>
      <w:r w:rsidRPr="00887B39">
        <w:rPr>
          <w:rFonts w:cs="NimbusSanL-Regu"/>
          <w:sz w:val="32"/>
          <w:szCs w:val="32"/>
        </w:rPr>
        <w:t xml:space="preserve"> and enables </w:t>
      </w:r>
      <w:r w:rsidRPr="00887B39">
        <w:rPr>
          <w:rFonts w:cs="NimbusSanL-ReguItal"/>
          <w:sz w:val="32"/>
          <w:szCs w:val="32"/>
        </w:rPr>
        <w:t xml:space="preserve">indirect </w:t>
      </w:r>
      <w:r w:rsidRPr="00887B39">
        <w:rPr>
          <w:rFonts w:cs="NimbusSanL-Regu"/>
          <w:sz w:val="32"/>
          <w:szCs w:val="32"/>
        </w:rPr>
        <w:t>mutual trust between them. The proposed scheme has four</w:t>
      </w:r>
      <w:r>
        <w:rPr>
          <w:rFonts w:cs="NimbusSanL-Regu"/>
          <w:sz w:val="32"/>
          <w:szCs w:val="32"/>
        </w:rPr>
        <w:t xml:space="preserve"> </w:t>
      </w:r>
      <w:r w:rsidRPr="00887B39">
        <w:rPr>
          <w:rFonts w:cs="NimbusSanL-Regu"/>
          <w:sz w:val="32"/>
          <w:szCs w:val="32"/>
        </w:rPr>
        <w:t xml:space="preserve">important features: (i) it allows the owner to outsource sensitive data to a </w:t>
      </w:r>
      <w:r w:rsidR="00F12A66">
        <w:rPr>
          <w:rFonts w:cs="NimbusSanL-Regu"/>
          <w:sz w:val="32"/>
          <w:szCs w:val="32"/>
        </w:rPr>
        <w:t>CSP</w:t>
      </w:r>
      <w:r w:rsidRPr="00887B39">
        <w:rPr>
          <w:rFonts w:cs="NimbusSanL-Regu"/>
          <w:sz w:val="32"/>
          <w:szCs w:val="32"/>
        </w:rPr>
        <w:t xml:space="preserve">, and perform </w:t>
      </w:r>
      <w:r w:rsidRPr="00887B39">
        <w:rPr>
          <w:rFonts w:cs="NimbusSanL-Regu"/>
          <w:sz w:val="32"/>
          <w:szCs w:val="32"/>
        </w:rPr>
        <w:lastRenderedPageBreak/>
        <w:t>full block-level</w:t>
      </w:r>
      <w:r>
        <w:rPr>
          <w:rFonts w:cs="NimbusSanL-Regu"/>
          <w:sz w:val="32"/>
          <w:szCs w:val="32"/>
        </w:rPr>
        <w:t xml:space="preserve"> </w:t>
      </w:r>
      <w:r w:rsidRPr="00887B39">
        <w:rPr>
          <w:rFonts w:cs="NimbusSanL-Regu"/>
          <w:sz w:val="32"/>
          <w:szCs w:val="32"/>
        </w:rPr>
        <w:t>dynamic operations on the outsourced data, i.e., block modification, insertion, deletion, and append, (ii) it</w:t>
      </w:r>
      <w:r>
        <w:rPr>
          <w:rFonts w:cs="NimbusSanL-Regu"/>
          <w:sz w:val="32"/>
          <w:szCs w:val="32"/>
        </w:rPr>
        <w:t xml:space="preserve"> </w:t>
      </w:r>
      <w:r w:rsidRPr="00887B39">
        <w:rPr>
          <w:rFonts w:cs="NimbusSanL-Regu"/>
          <w:sz w:val="32"/>
          <w:szCs w:val="32"/>
        </w:rPr>
        <w:t>ensures that authorized users (i.e., those who have the right to access the owner’s file) receive the latest</w:t>
      </w:r>
      <w:r>
        <w:rPr>
          <w:rFonts w:cs="NimbusSanL-Regu"/>
          <w:sz w:val="32"/>
          <w:szCs w:val="32"/>
        </w:rPr>
        <w:t xml:space="preserve"> </w:t>
      </w:r>
      <w:r w:rsidRPr="00887B39">
        <w:rPr>
          <w:rFonts w:cs="NimbusSanL-Regu"/>
          <w:sz w:val="32"/>
          <w:szCs w:val="32"/>
        </w:rPr>
        <w:t xml:space="preserve">version of the outsourced data, (iii) it enables indirect mutual trust between the owner and the </w:t>
      </w:r>
      <w:r w:rsidR="00F12A66">
        <w:rPr>
          <w:rFonts w:cs="NimbusSanL-Regu"/>
          <w:sz w:val="32"/>
          <w:szCs w:val="32"/>
        </w:rPr>
        <w:t>CSP</w:t>
      </w:r>
      <w:r w:rsidRPr="00887B39">
        <w:rPr>
          <w:rFonts w:cs="NimbusSanL-Regu"/>
          <w:sz w:val="32"/>
          <w:szCs w:val="32"/>
        </w:rPr>
        <w:t>, and (iv)it allows the owner to grant or revoke access to the outsourced data. We discuss the security issues of the</w:t>
      </w:r>
      <w:r>
        <w:rPr>
          <w:rFonts w:cs="NimbusSanL-Regu"/>
          <w:sz w:val="32"/>
          <w:szCs w:val="32"/>
        </w:rPr>
        <w:t xml:space="preserve"> </w:t>
      </w:r>
      <w:r w:rsidRPr="00887B39">
        <w:rPr>
          <w:rFonts w:cs="NimbusSanL-Regu"/>
          <w:sz w:val="32"/>
          <w:szCs w:val="32"/>
        </w:rPr>
        <w:t>proposed scheme. Besides, we justify its performance through theoretical analysis and experimental evaluation</w:t>
      </w:r>
      <w:r>
        <w:rPr>
          <w:rFonts w:cs="NimbusSanL-Regu"/>
          <w:sz w:val="32"/>
          <w:szCs w:val="32"/>
        </w:rPr>
        <w:t xml:space="preserve"> </w:t>
      </w:r>
      <w:r w:rsidRPr="00887B39">
        <w:rPr>
          <w:rFonts w:cs="NimbusSanL-Regu"/>
          <w:sz w:val="32"/>
          <w:szCs w:val="32"/>
        </w:rPr>
        <w:t>of storage, communication, and computation overheads.</w:t>
      </w:r>
    </w:p>
    <w:p w:rsidR="00345BA1" w:rsidRDefault="00345BA1" w:rsidP="00345BA1">
      <w:pPr>
        <w:spacing w:line="480" w:lineRule="auto"/>
        <w:jc w:val="both"/>
      </w:pPr>
    </w:p>
    <w:p w:rsidR="00345BA1" w:rsidRDefault="00345BA1" w:rsidP="00345BA1">
      <w:pPr>
        <w:spacing w:line="480" w:lineRule="auto"/>
      </w:pPr>
    </w:p>
    <w:p w:rsidR="00345BA1" w:rsidRPr="002D7953" w:rsidRDefault="00345BA1" w:rsidP="00345BA1">
      <w:pPr>
        <w:spacing w:line="480" w:lineRule="auto"/>
        <w:rPr>
          <w:rFonts w:ascii="Cambria" w:hAnsi="Cambria"/>
          <w:b/>
          <w:sz w:val="32"/>
          <w:szCs w:val="32"/>
        </w:rPr>
      </w:pPr>
      <w:r>
        <w:rPr>
          <w:rFonts w:ascii="Cambria" w:hAnsi="Cambria"/>
          <w:b/>
          <w:sz w:val="24"/>
          <w:szCs w:val="24"/>
        </w:rPr>
        <w:t xml:space="preserve">       </w:t>
      </w:r>
      <w:r w:rsidRPr="002D7953">
        <w:rPr>
          <w:rFonts w:ascii="Cambria" w:hAnsi="Cambria"/>
          <w:b/>
          <w:sz w:val="32"/>
          <w:szCs w:val="32"/>
        </w:rPr>
        <w:t>Modules :</w:t>
      </w:r>
    </w:p>
    <w:p w:rsidR="00345BA1" w:rsidRPr="004D654B" w:rsidRDefault="00345BA1" w:rsidP="00345BA1">
      <w:pPr>
        <w:numPr>
          <w:ilvl w:val="0"/>
          <w:numId w:val="7"/>
        </w:numPr>
        <w:rPr>
          <w:rFonts w:ascii="Cambria" w:hAnsi="Cambria"/>
          <w:b/>
          <w:sz w:val="24"/>
          <w:szCs w:val="24"/>
        </w:rPr>
      </w:pPr>
      <w:r>
        <w:rPr>
          <w:rFonts w:ascii="Cambria" w:hAnsi="Cambria"/>
          <w:b/>
          <w:sz w:val="24"/>
          <w:szCs w:val="24"/>
        </w:rPr>
        <w:t>Data Owner Registration</w:t>
      </w:r>
    </w:p>
    <w:p w:rsidR="00345BA1" w:rsidRPr="004D654B" w:rsidRDefault="00345BA1" w:rsidP="00345BA1">
      <w:pPr>
        <w:numPr>
          <w:ilvl w:val="0"/>
          <w:numId w:val="7"/>
        </w:numPr>
        <w:rPr>
          <w:rFonts w:ascii="Cambria" w:hAnsi="Cambria"/>
          <w:b/>
          <w:sz w:val="24"/>
          <w:szCs w:val="24"/>
        </w:rPr>
      </w:pPr>
      <w:r>
        <w:rPr>
          <w:rFonts w:ascii="Cambria" w:hAnsi="Cambria"/>
          <w:b/>
          <w:sz w:val="24"/>
          <w:szCs w:val="24"/>
        </w:rPr>
        <w:t>Data User  Registration</w:t>
      </w:r>
    </w:p>
    <w:p w:rsidR="00345BA1" w:rsidRDefault="00345BA1" w:rsidP="00345BA1">
      <w:pPr>
        <w:numPr>
          <w:ilvl w:val="0"/>
          <w:numId w:val="7"/>
        </w:numPr>
        <w:rPr>
          <w:rFonts w:ascii="Cambria" w:hAnsi="Cambria"/>
          <w:b/>
          <w:sz w:val="24"/>
          <w:szCs w:val="24"/>
        </w:rPr>
      </w:pPr>
      <w:r>
        <w:rPr>
          <w:rFonts w:ascii="Cambria" w:hAnsi="Cambria"/>
          <w:b/>
          <w:sz w:val="24"/>
          <w:szCs w:val="24"/>
        </w:rPr>
        <w:t>TTP (TRUSTED THIRD PARTY) LOGIN</w:t>
      </w:r>
    </w:p>
    <w:p w:rsidR="00345BA1" w:rsidRDefault="00F12A66" w:rsidP="00345BA1">
      <w:pPr>
        <w:numPr>
          <w:ilvl w:val="0"/>
          <w:numId w:val="7"/>
        </w:numPr>
        <w:rPr>
          <w:rFonts w:ascii="Cambria" w:hAnsi="Cambria"/>
          <w:b/>
          <w:sz w:val="24"/>
          <w:szCs w:val="24"/>
        </w:rPr>
      </w:pPr>
      <w:r>
        <w:rPr>
          <w:rFonts w:ascii="Cambria" w:hAnsi="Cambria"/>
          <w:b/>
          <w:sz w:val="24"/>
          <w:szCs w:val="24"/>
        </w:rPr>
        <w:t>CSP</w:t>
      </w:r>
      <w:r w:rsidR="00345BA1">
        <w:rPr>
          <w:rFonts w:ascii="Cambria" w:hAnsi="Cambria"/>
          <w:b/>
          <w:sz w:val="24"/>
          <w:szCs w:val="24"/>
        </w:rPr>
        <w:t>(CLOUD SERVICE PROVIDER) LOGIN</w:t>
      </w:r>
    </w:p>
    <w:p w:rsidR="00345BA1" w:rsidRPr="004D654B" w:rsidRDefault="00345BA1" w:rsidP="00345BA1">
      <w:pPr>
        <w:numPr>
          <w:ilvl w:val="0"/>
          <w:numId w:val="7"/>
        </w:numPr>
        <w:rPr>
          <w:rFonts w:ascii="Cambria" w:hAnsi="Cambria"/>
          <w:b/>
          <w:sz w:val="24"/>
          <w:szCs w:val="24"/>
        </w:rPr>
      </w:pPr>
      <w:r>
        <w:rPr>
          <w:rFonts w:ascii="Cambria" w:hAnsi="Cambria"/>
          <w:b/>
          <w:sz w:val="24"/>
          <w:szCs w:val="24"/>
        </w:rPr>
        <w:t>Download File</w:t>
      </w:r>
    </w:p>
    <w:p w:rsidR="00345BA1" w:rsidRDefault="00345BA1" w:rsidP="00345BA1">
      <w:r>
        <w:t xml:space="preserve">             </w:t>
      </w:r>
    </w:p>
    <w:p w:rsidR="00345BA1" w:rsidRPr="002D7953" w:rsidRDefault="00F12A66" w:rsidP="00F12A66">
      <w:pPr>
        <w:jc w:val="both"/>
        <w:rPr>
          <w:rFonts w:ascii="Cambria" w:hAnsi="Cambria"/>
          <w:b/>
          <w:sz w:val="32"/>
          <w:szCs w:val="32"/>
        </w:rPr>
      </w:pPr>
      <w:r>
        <w:t xml:space="preserve">   </w:t>
      </w:r>
      <w:r w:rsidR="00345BA1" w:rsidRPr="002D7953">
        <w:rPr>
          <w:rFonts w:ascii="Cambria" w:hAnsi="Cambria"/>
          <w:b/>
          <w:sz w:val="32"/>
          <w:szCs w:val="32"/>
        </w:rPr>
        <w:t>Modules Description</w:t>
      </w:r>
    </w:p>
    <w:p w:rsidR="00345BA1" w:rsidRDefault="00345BA1" w:rsidP="00345BA1">
      <w:pPr>
        <w:rPr>
          <w:rFonts w:ascii="Cambria" w:hAnsi="Cambria"/>
        </w:rPr>
      </w:pPr>
    </w:p>
    <w:p w:rsidR="00345BA1" w:rsidRPr="004D654B" w:rsidRDefault="00345BA1" w:rsidP="00345BA1">
      <w:pPr>
        <w:rPr>
          <w:rFonts w:ascii="Cambria" w:hAnsi="Cambria"/>
          <w:b/>
          <w:sz w:val="24"/>
          <w:szCs w:val="24"/>
        </w:rPr>
      </w:pPr>
      <w:r>
        <w:rPr>
          <w:rFonts w:ascii="Cambria" w:hAnsi="Cambria"/>
          <w:b/>
          <w:sz w:val="24"/>
          <w:szCs w:val="24"/>
        </w:rPr>
        <w:t>Data Owner</w:t>
      </w:r>
      <w:r w:rsidRPr="004D654B">
        <w:rPr>
          <w:rFonts w:ascii="Cambria" w:hAnsi="Cambria"/>
          <w:b/>
          <w:sz w:val="24"/>
          <w:szCs w:val="24"/>
        </w:rPr>
        <w:t xml:space="preserve"> Registration:</w:t>
      </w:r>
    </w:p>
    <w:p w:rsidR="00345BA1" w:rsidRPr="00954E32" w:rsidRDefault="00345BA1" w:rsidP="00345BA1">
      <w:pPr>
        <w:jc w:val="both"/>
        <w:rPr>
          <w:color w:val="000000"/>
          <w:sz w:val="32"/>
          <w:szCs w:val="32"/>
        </w:rPr>
      </w:pPr>
      <w:r w:rsidRPr="00954E32">
        <w:rPr>
          <w:sz w:val="32"/>
          <w:szCs w:val="32"/>
        </w:rPr>
        <w:t xml:space="preserve">                                    In this module if a owner of data have to store data on a cloud </w:t>
      </w:r>
      <w:r w:rsidR="00F12A66" w:rsidRPr="00954E32">
        <w:rPr>
          <w:sz w:val="32"/>
          <w:szCs w:val="32"/>
        </w:rPr>
        <w:t>server, he</w:t>
      </w:r>
      <w:r w:rsidRPr="00954E32">
        <w:rPr>
          <w:sz w:val="32"/>
          <w:szCs w:val="32"/>
        </w:rPr>
        <w:t xml:space="preserve">/she should register their </w:t>
      </w:r>
      <w:r w:rsidRPr="00954E32">
        <w:rPr>
          <w:color w:val="000000"/>
          <w:sz w:val="32"/>
          <w:szCs w:val="32"/>
        </w:rPr>
        <w:t xml:space="preserve">details </w:t>
      </w:r>
      <w:r w:rsidR="00F12A66" w:rsidRPr="00954E32">
        <w:rPr>
          <w:color w:val="000000"/>
          <w:sz w:val="32"/>
          <w:szCs w:val="32"/>
        </w:rPr>
        <w:t>first. These</w:t>
      </w:r>
      <w:r w:rsidRPr="00954E32">
        <w:rPr>
          <w:color w:val="000000"/>
          <w:sz w:val="32"/>
          <w:szCs w:val="32"/>
        </w:rPr>
        <w:t xml:space="preserve"> details are maintained in a </w:t>
      </w:r>
      <w:r w:rsidR="00F12A66" w:rsidRPr="00954E32">
        <w:rPr>
          <w:color w:val="000000"/>
          <w:sz w:val="32"/>
          <w:szCs w:val="32"/>
        </w:rPr>
        <w:t>Database. Then</w:t>
      </w:r>
      <w:r w:rsidRPr="00954E32">
        <w:rPr>
          <w:color w:val="000000"/>
          <w:sz w:val="32"/>
          <w:szCs w:val="32"/>
        </w:rPr>
        <w:t xml:space="preserve"> he has to upload the file in a file database.</w:t>
      </w:r>
      <w:r>
        <w:rPr>
          <w:color w:val="000000"/>
          <w:sz w:val="32"/>
          <w:szCs w:val="32"/>
        </w:rPr>
        <w:t xml:space="preserve"> </w:t>
      </w:r>
      <w:r w:rsidRPr="00954E32">
        <w:rPr>
          <w:color w:val="000000"/>
          <w:sz w:val="32"/>
          <w:szCs w:val="32"/>
        </w:rPr>
        <w:t xml:space="preserve">The </w:t>
      </w:r>
      <w:r w:rsidR="00F12A66" w:rsidRPr="00954E32">
        <w:rPr>
          <w:color w:val="000000"/>
          <w:sz w:val="32"/>
          <w:szCs w:val="32"/>
        </w:rPr>
        <w:t>files</w:t>
      </w:r>
      <w:r w:rsidRPr="00954E32">
        <w:rPr>
          <w:color w:val="000000"/>
          <w:sz w:val="32"/>
          <w:szCs w:val="32"/>
        </w:rPr>
        <w:t xml:space="preserve"> which are stored in a database are in an encrypted form.</w:t>
      </w:r>
      <w:r>
        <w:rPr>
          <w:color w:val="000000"/>
          <w:sz w:val="32"/>
          <w:szCs w:val="32"/>
        </w:rPr>
        <w:t xml:space="preserve"> Authoriz</w:t>
      </w:r>
      <w:r w:rsidRPr="00954E32">
        <w:rPr>
          <w:color w:val="000000"/>
          <w:sz w:val="32"/>
          <w:szCs w:val="32"/>
        </w:rPr>
        <w:t>ed users can only decode it.</w:t>
      </w:r>
    </w:p>
    <w:p w:rsidR="00345BA1" w:rsidRDefault="00345BA1" w:rsidP="00345BA1">
      <w:pPr>
        <w:spacing w:line="480" w:lineRule="auto"/>
        <w:jc w:val="both"/>
        <w:rPr>
          <w:color w:val="000000"/>
        </w:rPr>
      </w:pPr>
    </w:p>
    <w:p w:rsidR="00345BA1" w:rsidRPr="004D654B" w:rsidRDefault="00345BA1" w:rsidP="00345BA1">
      <w:pPr>
        <w:rPr>
          <w:rFonts w:ascii="Cambria" w:hAnsi="Cambria"/>
          <w:b/>
          <w:sz w:val="24"/>
          <w:szCs w:val="24"/>
        </w:rPr>
      </w:pPr>
      <w:r>
        <w:rPr>
          <w:rFonts w:ascii="Cambria" w:hAnsi="Cambria"/>
          <w:b/>
          <w:sz w:val="24"/>
          <w:szCs w:val="24"/>
        </w:rPr>
        <w:lastRenderedPageBreak/>
        <w:t xml:space="preserve">Data </w:t>
      </w:r>
      <w:r w:rsidR="00F12A66">
        <w:rPr>
          <w:rFonts w:ascii="Cambria" w:hAnsi="Cambria"/>
          <w:b/>
          <w:sz w:val="24"/>
          <w:szCs w:val="24"/>
        </w:rPr>
        <w:t xml:space="preserve">User </w:t>
      </w:r>
      <w:r w:rsidR="00F12A66" w:rsidRPr="004D654B">
        <w:rPr>
          <w:rFonts w:ascii="Cambria" w:hAnsi="Cambria"/>
          <w:b/>
          <w:sz w:val="24"/>
          <w:szCs w:val="24"/>
        </w:rPr>
        <w:t>Registration</w:t>
      </w:r>
      <w:r w:rsidRPr="004D654B">
        <w:rPr>
          <w:rFonts w:ascii="Cambria" w:hAnsi="Cambria"/>
          <w:b/>
          <w:sz w:val="24"/>
          <w:szCs w:val="24"/>
        </w:rPr>
        <w:t>:</w:t>
      </w:r>
    </w:p>
    <w:p w:rsidR="00345BA1" w:rsidRDefault="00345BA1" w:rsidP="00345BA1">
      <w:pPr>
        <w:jc w:val="both"/>
        <w:rPr>
          <w:color w:val="000000"/>
        </w:rPr>
      </w:pPr>
      <w:r w:rsidRPr="00954E32">
        <w:rPr>
          <w:sz w:val="32"/>
          <w:szCs w:val="32"/>
        </w:rPr>
        <w:t xml:space="preserve">                                                In this module if a user wants to access the data which is stored in a cloud </w:t>
      </w:r>
      <w:r w:rsidR="00F12A66" w:rsidRPr="00954E32">
        <w:rPr>
          <w:sz w:val="32"/>
          <w:szCs w:val="32"/>
        </w:rPr>
        <w:t>server</w:t>
      </w:r>
      <w:r w:rsidR="00F12A66">
        <w:rPr>
          <w:sz w:val="32"/>
          <w:szCs w:val="32"/>
        </w:rPr>
        <w:t>, he</w:t>
      </w:r>
      <w:r>
        <w:rPr>
          <w:sz w:val="32"/>
          <w:szCs w:val="32"/>
        </w:rPr>
        <w:t>/</w:t>
      </w:r>
      <w:r w:rsidRPr="00954E32">
        <w:rPr>
          <w:sz w:val="32"/>
          <w:szCs w:val="32"/>
        </w:rPr>
        <w:t xml:space="preserve">she should register their </w:t>
      </w:r>
      <w:r w:rsidRPr="00954E32">
        <w:rPr>
          <w:color w:val="000000"/>
          <w:sz w:val="32"/>
          <w:szCs w:val="32"/>
        </w:rPr>
        <w:t>details first.These details are maintained in a Database</w:t>
      </w:r>
      <w:r>
        <w:rPr>
          <w:color w:val="000000"/>
        </w:rPr>
        <w:t>.</w:t>
      </w:r>
    </w:p>
    <w:p w:rsidR="00345BA1" w:rsidRDefault="00345BA1" w:rsidP="00345BA1">
      <w:pPr>
        <w:spacing w:line="480" w:lineRule="auto"/>
        <w:jc w:val="both"/>
      </w:pPr>
    </w:p>
    <w:p w:rsidR="00345BA1" w:rsidRDefault="00345BA1" w:rsidP="00345BA1">
      <w:pPr>
        <w:rPr>
          <w:rFonts w:ascii="Cambria" w:hAnsi="Cambria"/>
          <w:b/>
          <w:sz w:val="24"/>
          <w:szCs w:val="24"/>
        </w:rPr>
      </w:pPr>
      <w:r>
        <w:rPr>
          <w:rFonts w:ascii="Cambria" w:hAnsi="Cambria"/>
          <w:b/>
          <w:sz w:val="24"/>
          <w:szCs w:val="24"/>
        </w:rPr>
        <w:t>TTP (TRUSTED THIRD PARTY) LOGIN</w:t>
      </w:r>
      <w:r w:rsidRPr="004D654B">
        <w:rPr>
          <w:rFonts w:ascii="Cambria" w:hAnsi="Cambria"/>
          <w:b/>
          <w:sz w:val="24"/>
          <w:szCs w:val="24"/>
        </w:rPr>
        <w:t>:</w:t>
      </w:r>
    </w:p>
    <w:p w:rsidR="00345BA1" w:rsidRPr="00954E32" w:rsidRDefault="00345BA1" w:rsidP="00345BA1">
      <w:pPr>
        <w:jc w:val="both"/>
        <w:rPr>
          <w:color w:val="000000"/>
          <w:sz w:val="32"/>
          <w:szCs w:val="32"/>
        </w:rPr>
      </w:pPr>
      <w:r w:rsidRPr="00954E32">
        <w:rPr>
          <w:rFonts w:ascii="Cambria" w:hAnsi="Cambria"/>
          <w:b/>
          <w:sz w:val="32"/>
          <w:szCs w:val="32"/>
        </w:rPr>
        <w:t xml:space="preserve">                                                                               </w:t>
      </w:r>
      <w:r w:rsidRPr="00954E32">
        <w:rPr>
          <w:sz w:val="32"/>
          <w:szCs w:val="32"/>
        </w:rPr>
        <w:t xml:space="preserve">                                                In this module TTP has monitors the data owners file by verifying the data owner’s fil</w:t>
      </w:r>
      <w:r>
        <w:rPr>
          <w:sz w:val="32"/>
          <w:szCs w:val="32"/>
        </w:rPr>
        <w:t>e and stored the file in a data</w:t>
      </w:r>
      <w:r w:rsidRPr="00954E32">
        <w:rPr>
          <w:sz w:val="32"/>
          <w:szCs w:val="32"/>
        </w:rPr>
        <w:t>base</w:t>
      </w:r>
      <w:r>
        <w:rPr>
          <w:sz w:val="32"/>
          <w:szCs w:val="32"/>
        </w:rPr>
        <w:t xml:space="preserve"> </w:t>
      </w:r>
      <w:r w:rsidRPr="00954E32">
        <w:rPr>
          <w:sz w:val="32"/>
          <w:szCs w:val="32"/>
        </w:rPr>
        <w:t xml:space="preserve">.Also ttp checks the </w:t>
      </w:r>
      <w:r w:rsidR="00F12A66">
        <w:rPr>
          <w:sz w:val="32"/>
          <w:szCs w:val="32"/>
        </w:rPr>
        <w:t>CSP</w:t>
      </w:r>
      <w:r w:rsidRPr="00954E32">
        <w:rPr>
          <w:sz w:val="32"/>
          <w:szCs w:val="32"/>
        </w:rPr>
        <w:t xml:space="preserve">(CLOUD SERVICE PROVIDER),and find out whether the  </w:t>
      </w:r>
      <w:r w:rsidR="00F12A66">
        <w:rPr>
          <w:sz w:val="32"/>
          <w:szCs w:val="32"/>
        </w:rPr>
        <w:t>CSP</w:t>
      </w:r>
      <w:r w:rsidRPr="00954E32">
        <w:rPr>
          <w:sz w:val="32"/>
          <w:szCs w:val="32"/>
        </w:rPr>
        <w:t xml:space="preserve"> is authorized one or not.</w:t>
      </w:r>
    </w:p>
    <w:p w:rsidR="00345BA1" w:rsidRDefault="00F12A66" w:rsidP="00345BA1">
      <w:pPr>
        <w:rPr>
          <w:rFonts w:ascii="Cambria" w:hAnsi="Cambria"/>
          <w:b/>
          <w:sz w:val="24"/>
          <w:szCs w:val="24"/>
        </w:rPr>
      </w:pPr>
      <w:r>
        <w:rPr>
          <w:rFonts w:ascii="Cambria" w:hAnsi="Cambria"/>
          <w:b/>
          <w:sz w:val="24"/>
          <w:szCs w:val="24"/>
        </w:rPr>
        <w:t>CSP</w:t>
      </w:r>
      <w:r w:rsidR="00345BA1">
        <w:rPr>
          <w:rFonts w:ascii="Cambria" w:hAnsi="Cambria"/>
          <w:b/>
          <w:sz w:val="24"/>
          <w:szCs w:val="24"/>
        </w:rPr>
        <w:t>(CLOUD SERVICE PROVIDER) LOGIN</w:t>
      </w:r>
      <w:r w:rsidR="00345BA1" w:rsidRPr="004D654B">
        <w:rPr>
          <w:rFonts w:ascii="Cambria" w:hAnsi="Cambria"/>
          <w:b/>
          <w:sz w:val="24"/>
          <w:szCs w:val="24"/>
        </w:rPr>
        <w:t>:</w:t>
      </w:r>
    </w:p>
    <w:p w:rsidR="00345BA1" w:rsidRPr="00954E32" w:rsidRDefault="00345BA1" w:rsidP="00345BA1">
      <w:pPr>
        <w:jc w:val="both"/>
        <w:rPr>
          <w:color w:val="000000"/>
          <w:sz w:val="32"/>
          <w:szCs w:val="32"/>
        </w:rPr>
      </w:pPr>
      <w:r w:rsidRPr="00954E32">
        <w:rPr>
          <w:rFonts w:ascii="Cambria" w:hAnsi="Cambria"/>
          <w:b/>
          <w:sz w:val="32"/>
          <w:szCs w:val="32"/>
        </w:rPr>
        <w:t xml:space="preserve">                                                                               </w:t>
      </w:r>
      <w:r w:rsidRPr="00954E32">
        <w:rPr>
          <w:sz w:val="32"/>
          <w:szCs w:val="32"/>
        </w:rPr>
        <w:t xml:space="preserve">                                                In this module </w:t>
      </w:r>
      <w:r w:rsidR="00F12A66">
        <w:rPr>
          <w:sz w:val="32"/>
          <w:szCs w:val="32"/>
        </w:rPr>
        <w:t>CSP</w:t>
      </w:r>
      <w:r w:rsidRPr="00954E32">
        <w:rPr>
          <w:sz w:val="32"/>
          <w:szCs w:val="32"/>
        </w:rPr>
        <w:t xml:space="preserve"> has to get the key </w:t>
      </w:r>
      <w:r w:rsidR="00F12A66" w:rsidRPr="00954E32">
        <w:rPr>
          <w:sz w:val="32"/>
          <w:szCs w:val="32"/>
        </w:rPr>
        <w:t>first. Then</w:t>
      </w:r>
      <w:r w:rsidRPr="00954E32">
        <w:rPr>
          <w:sz w:val="32"/>
          <w:szCs w:val="32"/>
        </w:rPr>
        <w:t xml:space="preserve"> only he can store the file in his cloud server.</w:t>
      </w:r>
      <w:r w:rsidR="00F12A66">
        <w:rPr>
          <w:sz w:val="32"/>
          <w:szCs w:val="32"/>
        </w:rPr>
        <w:t xml:space="preserve"> </w:t>
      </w:r>
      <w:r w:rsidRPr="00954E32">
        <w:rPr>
          <w:sz w:val="32"/>
          <w:szCs w:val="32"/>
        </w:rPr>
        <w:t xml:space="preserve">Ttp can only check the </w:t>
      </w:r>
      <w:r w:rsidR="00F12A66">
        <w:rPr>
          <w:sz w:val="32"/>
          <w:szCs w:val="32"/>
        </w:rPr>
        <w:t>CSP</w:t>
      </w:r>
      <w:r w:rsidRPr="00954E32">
        <w:rPr>
          <w:sz w:val="32"/>
          <w:szCs w:val="32"/>
        </w:rPr>
        <w:t xml:space="preserve"> whether the </w:t>
      </w:r>
      <w:r w:rsidR="00F12A66">
        <w:rPr>
          <w:sz w:val="32"/>
          <w:szCs w:val="32"/>
        </w:rPr>
        <w:t>CSP</w:t>
      </w:r>
      <w:r w:rsidRPr="00954E32">
        <w:rPr>
          <w:sz w:val="32"/>
          <w:szCs w:val="32"/>
        </w:rPr>
        <w:t xml:space="preserve"> is authorized </w:t>
      </w:r>
      <w:r w:rsidR="00F12A66">
        <w:rPr>
          <w:sz w:val="32"/>
          <w:szCs w:val="32"/>
        </w:rPr>
        <w:t>CSP</w:t>
      </w:r>
      <w:r w:rsidRPr="00954E32">
        <w:rPr>
          <w:sz w:val="32"/>
          <w:szCs w:val="32"/>
        </w:rPr>
        <w:t xml:space="preserve"> or not.If its fake,</w:t>
      </w:r>
      <w:r w:rsidR="00F12A66">
        <w:rPr>
          <w:sz w:val="32"/>
          <w:szCs w:val="32"/>
        </w:rPr>
        <w:t xml:space="preserve"> </w:t>
      </w:r>
      <w:r w:rsidRPr="00954E32">
        <w:rPr>
          <w:sz w:val="32"/>
          <w:szCs w:val="32"/>
        </w:rPr>
        <w:t xml:space="preserve">ttp </w:t>
      </w:r>
      <w:r w:rsidR="00F12A66" w:rsidRPr="00954E32">
        <w:rPr>
          <w:sz w:val="32"/>
          <w:szCs w:val="32"/>
        </w:rPr>
        <w:t>won’t</w:t>
      </w:r>
      <w:r w:rsidRPr="00954E32">
        <w:rPr>
          <w:sz w:val="32"/>
          <w:szCs w:val="32"/>
        </w:rPr>
        <w:t xml:space="preserve"> allow the file to store in cloud server.</w:t>
      </w:r>
    </w:p>
    <w:p w:rsidR="00345BA1" w:rsidRPr="004D654B" w:rsidRDefault="00345BA1" w:rsidP="00345BA1">
      <w:pPr>
        <w:jc w:val="center"/>
        <w:rPr>
          <w:rFonts w:ascii="Cambria" w:hAnsi="Cambria"/>
          <w:b/>
          <w:sz w:val="24"/>
          <w:szCs w:val="24"/>
        </w:rPr>
      </w:pPr>
    </w:p>
    <w:p w:rsidR="00345BA1" w:rsidRPr="00CB7A48" w:rsidRDefault="00345BA1" w:rsidP="00345BA1">
      <w:pPr>
        <w:spacing w:line="480" w:lineRule="auto"/>
        <w:jc w:val="both"/>
      </w:pPr>
    </w:p>
    <w:p w:rsidR="00345BA1" w:rsidRPr="00CB7A48" w:rsidRDefault="00345BA1" w:rsidP="00345BA1"/>
    <w:p w:rsidR="00345BA1" w:rsidRPr="003125A2" w:rsidRDefault="00345BA1" w:rsidP="00345BA1">
      <w:pPr>
        <w:rPr>
          <w:rFonts w:ascii="Cambria" w:hAnsi="Cambria"/>
          <w:b/>
          <w:sz w:val="32"/>
          <w:szCs w:val="32"/>
        </w:rPr>
      </w:pPr>
      <w:r w:rsidRPr="003125A2">
        <w:rPr>
          <w:rFonts w:ascii="Cambria" w:hAnsi="Cambria"/>
          <w:b/>
          <w:sz w:val="32"/>
          <w:szCs w:val="32"/>
        </w:rPr>
        <w:t>BASED ON THIS PAPER:</w:t>
      </w:r>
    </w:p>
    <w:p w:rsidR="00345BA1" w:rsidRPr="00954E32" w:rsidRDefault="00345BA1" w:rsidP="00345BA1">
      <w:pPr>
        <w:jc w:val="both"/>
        <w:rPr>
          <w:sz w:val="32"/>
          <w:szCs w:val="32"/>
        </w:rPr>
      </w:pPr>
      <w:r w:rsidRPr="00954E32">
        <w:rPr>
          <w:sz w:val="32"/>
          <w:szCs w:val="32"/>
        </w:rPr>
        <w:t xml:space="preserve">                                                              We</w:t>
      </w:r>
      <w:r>
        <w:rPr>
          <w:sz w:val="32"/>
          <w:szCs w:val="32"/>
        </w:rPr>
        <w:t xml:space="preserve"> </w:t>
      </w:r>
      <w:r w:rsidRPr="00954E32">
        <w:rPr>
          <w:sz w:val="32"/>
          <w:szCs w:val="32"/>
        </w:rPr>
        <w:t>propose a scheme that addresses some important issues related to outsourcing the storage of data, namely data dynamic, newness, mutual trust, and access control.</w:t>
      </w:r>
    </w:p>
    <w:p w:rsidR="00345BA1" w:rsidRDefault="00345BA1" w:rsidP="00345BA1">
      <w:pPr>
        <w:spacing w:line="480" w:lineRule="auto"/>
        <w:jc w:val="both"/>
      </w:pPr>
    </w:p>
    <w:p w:rsidR="00345BA1" w:rsidRDefault="00345BA1" w:rsidP="00345BA1">
      <w:r w:rsidRPr="003125A2">
        <w:rPr>
          <w:rFonts w:ascii="Cambria" w:hAnsi="Cambria"/>
          <w:b/>
          <w:sz w:val="32"/>
          <w:szCs w:val="32"/>
        </w:rPr>
        <w:t xml:space="preserve">System components and </w:t>
      </w:r>
      <w:r w:rsidR="00F12A66" w:rsidRPr="003125A2">
        <w:rPr>
          <w:rFonts w:ascii="Cambria" w:hAnsi="Cambria"/>
          <w:b/>
          <w:sz w:val="32"/>
          <w:szCs w:val="32"/>
        </w:rPr>
        <w:t>relations</w:t>
      </w:r>
      <w:r w:rsidR="00F12A66" w:rsidRPr="00C068BE">
        <w:rPr>
          <w:rFonts w:ascii="Cambria" w:hAnsi="Cambria"/>
          <w:b/>
          <w:sz w:val="32"/>
          <w:szCs w:val="32"/>
        </w:rPr>
        <w:t>:</w:t>
      </w:r>
    </w:p>
    <w:p w:rsidR="00345BA1" w:rsidRPr="00954E32" w:rsidRDefault="00345BA1" w:rsidP="00345BA1">
      <w:pPr>
        <w:jc w:val="both"/>
        <w:rPr>
          <w:sz w:val="32"/>
          <w:szCs w:val="32"/>
        </w:rPr>
      </w:pPr>
      <w:r>
        <w:t xml:space="preserve">                                                                                                     </w:t>
      </w:r>
      <w:r w:rsidRPr="00954E32">
        <w:rPr>
          <w:sz w:val="32"/>
          <w:szCs w:val="32"/>
        </w:rPr>
        <w:t xml:space="preserve">The cloud computing storage model considered in this work consists of four main components as illustrated in Fig. 1: (i) </w:t>
      </w:r>
      <w:r w:rsidRPr="00954E32">
        <w:rPr>
          <w:sz w:val="32"/>
          <w:szCs w:val="32"/>
        </w:rPr>
        <w:lastRenderedPageBreak/>
        <w:t xml:space="preserve">a data owner that can be an organization generating sensitive data to be stored in the cloud and made available for controlled external use; (ii) a </w:t>
      </w:r>
      <w:r w:rsidR="00F12A66">
        <w:rPr>
          <w:sz w:val="32"/>
          <w:szCs w:val="32"/>
        </w:rPr>
        <w:t>CSP</w:t>
      </w:r>
      <w:r w:rsidRPr="00954E32">
        <w:rPr>
          <w:sz w:val="32"/>
          <w:szCs w:val="32"/>
        </w:rPr>
        <w:t xml:space="preserve"> who manages cloud servers and provides paid storage space on its infrastructure to store the owner’s files and make them available for authorized users; (iii) authorized users – a set of owner’s clients who have the right to access the remote data; and (iv) a trusted third party (TTP), an entity who is trusted by all other system components, and has expertise and capabilities to detect and specify dishonest parties. In Fig. 1, the relations between different system components are represented by double-sided arrows,</w:t>
      </w:r>
      <w:r>
        <w:rPr>
          <w:sz w:val="32"/>
          <w:szCs w:val="32"/>
        </w:rPr>
        <w:t xml:space="preserve"> </w:t>
      </w:r>
      <w:r w:rsidRPr="00954E32">
        <w:rPr>
          <w:sz w:val="32"/>
          <w:szCs w:val="32"/>
        </w:rPr>
        <w:t>where solid and dashed arrows represent trust and distrust relations, respectively. For example, the data</w:t>
      </w:r>
    </w:p>
    <w:p w:rsidR="00345BA1" w:rsidRPr="00CB7A48" w:rsidRDefault="00345BA1" w:rsidP="00345BA1"/>
    <w:p w:rsidR="00345BA1" w:rsidRDefault="00345BA1" w:rsidP="00345BA1">
      <w:pPr>
        <w:rPr>
          <w:rFonts w:ascii="Cambria" w:hAnsi="Cambria"/>
          <w:b/>
          <w:sz w:val="24"/>
          <w:szCs w:val="24"/>
        </w:rPr>
      </w:pPr>
      <w:r>
        <w:rPr>
          <w:rFonts w:ascii="Cambria" w:hAnsi="Cambria"/>
          <w:b/>
          <w:noProof/>
          <w:sz w:val="24"/>
          <w:szCs w:val="24"/>
          <w:lang w:bidi="hi-IN"/>
        </w:rPr>
        <w:drawing>
          <wp:inline distT="0" distB="0" distL="0" distR="0">
            <wp:extent cx="5715000" cy="3810000"/>
            <wp:effectExtent l="19050" t="0" r="0" b="0"/>
            <wp:docPr id="3" name="Picture 3" descr="main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image"/>
                    <pic:cNvPicPr>
                      <a:picLocks noChangeAspect="1" noChangeArrowheads="1"/>
                    </pic:cNvPicPr>
                  </pic:nvPicPr>
                  <pic:blipFill>
                    <a:blip r:embed="rId7"/>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345BA1" w:rsidRDefault="00345BA1" w:rsidP="00345BA1">
      <w:pPr>
        <w:rPr>
          <w:rFonts w:ascii="Cambria" w:hAnsi="Cambria"/>
          <w:b/>
          <w:sz w:val="24"/>
          <w:szCs w:val="24"/>
        </w:rPr>
      </w:pPr>
    </w:p>
    <w:p w:rsidR="00345BA1" w:rsidRPr="00954E32" w:rsidRDefault="00345BA1" w:rsidP="00345BA1">
      <w:pPr>
        <w:jc w:val="both"/>
        <w:rPr>
          <w:sz w:val="32"/>
          <w:szCs w:val="32"/>
        </w:rPr>
      </w:pPr>
      <w:r w:rsidRPr="00954E32">
        <w:rPr>
          <w:sz w:val="32"/>
          <w:szCs w:val="32"/>
        </w:rPr>
        <w:t xml:space="preserve">owner, the authorized users, and the </w:t>
      </w:r>
      <w:r w:rsidR="00F12A66">
        <w:rPr>
          <w:sz w:val="32"/>
          <w:szCs w:val="32"/>
        </w:rPr>
        <w:t>CSP</w:t>
      </w:r>
      <w:r w:rsidRPr="00954E32">
        <w:rPr>
          <w:sz w:val="32"/>
          <w:szCs w:val="32"/>
        </w:rPr>
        <w:t xml:space="preserve"> trust the TTP. On the other hand, the data owner and the</w:t>
      </w:r>
      <w:r>
        <w:rPr>
          <w:sz w:val="32"/>
          <w:szCs w:val="32"/>
        </w:rPr>
        <w:t xml:space="preserve"> </w:t>
      </w:r>
      <w:r w:rsidRPr="00954E32">
        <w:rPr>
          <w:sz w:val="32"/>
          <w:szCs w:val="32"/>
        </w:rPr>
        <w:t xml:space="preserve">authorized users have mutual distrust relations with the </w:t>
      </w:r>
      <w:r w:rsidR="00F12A66">
        <w:rPr>
          <w:sz w:val="32"/>
          <w:szCs w:val="32"/>
        </w:rPr>
        <w:t>CSP</w:t>
      </w:r>
      <w:r w:rsidRPr="00954E32">
        <w:rPr>
          <w:sz w:val="32"/>
          <w:szCs w:val="32"/>
        </w:rPr>
        <w:t>. Thus, the TTP is used to enable indirect</w:t>
      </w:r>
      <w:r>
        <w:rPr>
          <w:sz w:val="32"/>
          <w:szCs w:val="32"/>
        </w:rPr>
        <w:t xml:space="preserve"> </w:t>
      </w:r>
      <w:r w:rsidRPr="00954E32">
        <w:rPr>
          <w:sz w:val="32"/>
          <w:szCs w:val="32"/>
        </w:rPr>
        <w:t xml:space="preserve">mutual trust between these three </w:t>
      </w:r>
      <w:r w:rsidRPr="00954E32">
        <w:rPr>
          <w:sz w:val="32"/>
          <w:szCs w:val="32"/>
        </w:rPr>
        <w:lastRenderedPageBreak/>
        <w:t>components. There is a direct trust relation between the data owner</w:t>
      </w:r>
      <w:r>
        <w:rPr>
          <w:sz w:val="32"/>
          <w:szCs w:val="32"/>
        </w:rPr>
        <w:t xml:space="preserve"> </w:t>
      </w:r>
      <w:r w:rsidRPr="00954E32">
        <w:rPr>
          <w:sz w:val="32"/>
          <w:szCs w:val="32"/>
        </w:rPr>
        <w:t>and the authorized users.</w:t>
      </w:r>
    </w:p>
    <w:p w:rsidR="00345BA1" w:rsidRDefault="00345BA1" w:rsidP="00345BA1">
      <w:pPr>
        <w:rPr>
          <w:rFonts w:ascii="Cambria" w:hAnsi="Cambria"/>
          <w:b/>
          <w:sz w:val="24"/>
          <w:szCs w:val="24"/>
        </w:rPr>
      </w:pPr>
    </w:p>
    <w:p w:rsidR="00345BA1" w:rsidRDefault="00345BA1" w:rsidP="00345BA1">
      <w:pPr>
        <w:rPr>
          <w:rFonts w:ascii="Cambria" w:hAnsi="Cambria"/>
          <w:b/>
          <w:sz w:val="24"/>
          <w:szCs w:val="24"/>
        </w:rPr>
      </w:pPr>
    </w:p>
    <w:p w:rsidR="00345BA1" w:rsidRDefault="00345BA1" w:rsidP="00345BA1">
      <w:pPr>
        <w:rPr>
          <w:rFonts w:ascii="Cambria" w:hAnsi="Cambria"/>
          <w:b/>
          <w:sz w:val="24"/>
          <w:szCs w:val="24"/>
        </w:rPr>
      </w:pPr>
    </w:p>
    <w:p w:rsidR="00345BA1" w:rsidRDefault="00345BA1" w:rsidP="00345BA1">
      <w:pPr>
        <w:rPr>
          <w:rFonts w:ascii="Cambria" w:hAnsi="Cambria"/>
          <w:b/>
          <w:sz w:val="32"/>
          <w:szCs w:val="32"/>
        </w:rPr>
      </w:pPr>
      <w:r>
        <w:rPr>
          <w:rFonts w:ascii="Cambria" w:hAnsi="Cambria"/>
          <w:b/>
          <w:sz w:val="32"/>
          <w:szCs w:val="32"/>
        </w:rPr>
        <w:t>Security requirements:</w:t>
      </w:r>
    </w:p>
    <w:p w:rsidR="00345BA1" w:rsidRDefault="00345BA1" w:rsidP="00345BA1">
      <w:pPr>
        <w:jc w:val="both"/>
      </w:pPr>
      <w:r>
        <w:rPr>
          <w:rFonts w:ascii="Cambria" w:hAnsi="Cambria"/>
          <w:b/>
          <w:sz w:val="32"/>
          <w:szCs w:val="32"/>
        </w:rPr>
        <w:t xml:space="preserve">                                                </w:t>
      </w:r>
      <w:r w:rsidRPr="00D56CC9">
        <w:rPr>
          <w:rFonts w:ascii="Cambria" w:hAnsi="Cambria"/>
          <w:b/>
          <w:sz w:val="24"/>
          <w:szCs w:val="24"/>
        </w:rPr>
        <w:t xml:space="preserve"> </w:t>
      </w:r>
      <w:r w:rsidRPr="00727F46">
        <w:rPr>
          <w:sz w:val="32"/>
          <w:szCs w:val="32"/>
        </w:rPr>
        <w:t xml:space="preserve">Confidentiality: outsourced data must be protected from the TTP, the </w:t>
      </w:r>
      <w:r w:rsidR="00F12A66">
        <w:rPr>
          <w:sz w:val="32"/>
          <w:szCs w:val="32"/>
        </w:rPr>
        <w:t>CSP</w:t>
      </w:r>
      <w:r w:rsidRPr="00727F46">
        <w:rPr>
          <w:sz w:val="32"/>
          <w:szCs w:val="32"/>
        </w:rPr>
        <w:t>, and users that are not granted access. Integrity: outsourced data is required to remain intact on cloud servers.</w:t>
      </w:r>
      <w:r>
        <w:rPr>
          <w:sz w:val="32"/>
          <w:szCs w:val="32"/>
        </w:rPr>
        <w:t xml:space="preserve"> </w:t>
      </w:r>
      <w:r w:rsidRPr="00727F46">
        <w:rPr>
          <w:sz w:val="32"/>
          <w:szCs w:val="32"/>
        </w:rPr>
        <w:t xml:space="preserve">The data owner and authorized users must be enabled to recognize data corruption over the </w:t>
      </w:r>
      <w:r w:rsidR="00F12A66">
        <w:rPr>
          <w:sz w:val="32"/>
          <w:szCs w:val="32"/>
        </w:rPr>
        <w:t>CSP</w:t>
      </w:r>
      <w:r w:rsidRPr="00727F46">
        <w:rPr>
          <w:sz w:val="32"/>
          <w:szCs w:val="32"/>
        </w:rPr>
        <w:t xml:space="preserve"> side.</w:t>
      </w:r>
      <w:r>
        <w:rPr>
          <w:sz w:val="32"/>
          <w:szCs w:val="32"/>
        </w:rPr>
        <w:t xml:space="preserve"> </w:t>
      </w:r>
      <w:r w:rsidRPr="00727F46">
        <w:rPr>
          <w:sz w:val="32"/>
          <w:szCs w:val="32"/>
        </w:rPr>
        <w:t>Newness: receiving the most recent version of the outsourced data file is an imperative requirement of</w:t>
      </w:r>
      <w:r>
        <w:rPr>
          <w:sz w:val="32"/>
          <w:szCs w:val="32"/>
        </w:rPr>
        <w:t xml:space="preserve"> </w:t>
      </w:r>
      <w:r w:rsidRPr="00727F46">
        <w:rPr>
          <w:sz w:val="32"/>
          <w:szCs w:val="32"/>
        </w:rPr>
        <w:t xml:space="preserve">cloud-based storage systems. There must be a detection mechanism if the </w:t>
      </w:r>
      <w:r w:rsidR="00F12A66">
        <w:rPr>
          <w:sz w:val="32"/>
          <w:szCs w:val="32"/>
        </w:rPr>
        <w:t>CSP</w:t>
      </w:r>
      <w:r w:rsidRPr="00727F46">
        <w:rPr>
          <w:sz w:val="32"/>
          <w:szCs w:val="32"/>
        </w:rPr>
        <w:t xml:space="preserve"> ignores any data-update</w:t>
      </w:r>
      <w:r>
        <w:rPr>
          <w:sz w:val="32"/>
          <w:szCs w:val="32"/>
        </w:rPr>
        <w:t xml:space="preserve"> </w:t>
      </w:r>
      <w:r w:rsidRPr="00727F46">
        <w:rPr>
          <w:sz w:val="32"/>
          <w:szCs w:val="32"/>
        </w:rPr>
        <w:t>requests issued by the owner. Access control: only authorized users are allowed to access the outsourced</w:t>
      </w:r>
      <w:r>
        <w:rPr>
          <w:sz w:val="32"/>
          <w:szCs w:val="32"/>
        </w:rPr>
        <w:t xml:space="preserve"> </w:t>
      </w:r>
      <w:r w:rsidRPr="00727F46">
        <w:rPr>
          <w:sz w:val="32"/>
          <w:szCs w:val="32"/>
        </w:rPr>
        <w:t>data. Revoked users can read unmodified data,</w:t>
      </w:r>
      <w:r>
        <w:rPr>
          <w:sz w:val="32"/>
          <w:szCs w:val="32"/>
        </w:rPr>
        <w:t xml:space="preserve">  </w:t>
      </w:r>
      <w:r w:rsidRPr="00727F46">
        <w:rPr>
          <w:sz w:val="32"/>
          <w:szCs w:val="32"/>
        </w:rPr>
        <w:t xml:space="preserve"> however, they must not be able to read updated/newblocks. </w:t>
      </w:r>
      <w:r w:rsidR="00F12A66">
        <w:rPr>
          <w:sz w:val="32"/>
          <w:szCs w:val="32"/>
        </w:rPr>
        <w:t>CSP</w:t>
      </w:r>
      <w:r w:rsidRPr="00727F46">
        <w:rPr>
          <w:sz w:val="32"/>
          <w:szCs w:val="32"/>
        </w:rPr>
        <w:t xml:space="preserve">’s defence: the </w:t>
      </w:r>
      <w:r w:rsidR="00F12A66">
        <w:rPr>
          <w:sz w:val="32"/>
          <w:szCs w:val="32"/>
        </w:rPr>
        <w:t>CSP</w:t>
      </w:r>
      <w:r w:rsidRPr="00727F46">
        <w:rPr>
          <w:sz w:val="32"/>
          <w:szCs w:val="32"/>
        </w:rPr>
        <w:t xml:space="preserve"> must be safeguarded against false accusations that may be claimed by dishonest owner/users, and such a malicious behavior is required to be revealed</w:t>
      </w:r>
      <w:r w:rsidRPr="00D56CC9">
        <w:t>.</w:t>
      </w:r>
    </w:p>
    <w:p w:rsidR="00345BA1" w:rsidRDefault="00345BA1" w:rsidP="00345BA1"/>
    <w:p w:rsidR="00345BA1" w:rsidRDefault="00345BA1" w:rsidP="00345BA1"/>
    <w:p w:rsidR="00345BA1" w:rsidRDefault="00345BA1" w:rsidP="00345BA1">
      <w:pPr>
        <w:rPr>
          <w:rFonts w:ascii="Cambria" w:hAnsi="Cambria"/>
          <w:b/>
          <w:sz w:val="32"/>
          <w:szCs w:val="32"/>
        </w:rPr>
      </w:pPr>
      <w:r>
        <w:rPr>
          <w:rFonts w:ascii="Cambria" w:hAnsi="Cambria"/>
          <w:b/>
          <w:sz w:val="32"/>
          <w:szCs w:val="32"/>
        </w:rPr>
        <w:t>Download File:</w:t>
      </w:r>
    </w:p>
    <w:p w:rsidR="00345BA1" w:rsidRPr="00727F46" w:rsidRDefault="00345BA1" w:rsidP="00345BA1">
      <w:pPr>
        <w:jc w:val="both"/>
        <w:rPr>
          <w:sz w:val="32"/>
          <w:szCs w:val="32"/>
        </w:rPr>
      </w:pPr>
      <w:r>
        <w:t xml:space="preserve">                                             </w:t>
      </w:r>
      <w:r w:rsidRPr="00727F46">
        <w:rPr>
          <w:sz w:val="32"/>
          <w:szCs w:val="32"/>
        </w:rPr>
        <w:t>If the user is an authorized user,he/she can download the file by using key which has been sent by data owner through email.</w:t>
      </w:r>
    </w:p>
    <w:p w:rsidR="00345BA1" w:rsidRPr="00D56CC9" w:rsidRDefault="00345BA1" w:rsidP="00345BA1"/>
    <w:p w:rsidR="00345BA1" w:rsidRDefault="00345BA1" w:rsidP="00345BA1"/>
    <w:p w:rsidR="00345BA1" w:rsidRDefault="00345BA1" w:rsidP="00345BA1"/>
    <w:p w:rsidR="00345BA1" w:rsidRDefault="00345BA1" w:rsidP="00345BA1"/>
    <w:p w:rsidR="00345BA1" w:rsidRPr="0073320C" w:rsidRDefault="00345BA1" w:rsidP="00345BA1">
      <w:pPr>
        <w:pStyle w:val="Heading1"/>
        <w:rPr>
          <w:sz w:val="36"/>
          <w:szCs w:val="36"/>
        </w:rPr>
      </w:pPr>
      <w:r w:rsidRPr="001B1DD1">
        <w:rPr>
          <w:sz w:val="36"/>
          <w:szCs w:val="36"/>
        </w:rPr>
        <w:lastRenderedPageBreak/>
        <w:t>System Configuration:</w:t>
      </w:r>
      <w:r>
        <w:rPr>
          <w:sz w:val="36"/>
          <w:szCs w:val="36"/>
        </w:rPr>
        <w:t>-</w:t>
      </w:r>
    </w:p>
    <w:p w:rsidR="00DA3542" w:rsidRDefault="00DA3542" w:rsidP="009255FA">
      <w:pPr>
        <w:pStyle w:val="ListParagraph"/>
        <w:spacing w:line="360" w:lineRule="auto"/>
        <w:rPr>
          <w:b/>
          <w:sz w:val="28"/>
          <w:szCs w:val="28"/>
        </w:rPr>
      </w:pPr>
    </w:p>
    <w:p w:rsidR="009255FA" w:rsidRPr="00FF76EA" w:rsidRDefault="009255FA" w:rsidP="009255FA">
      <w:pPr>
        <w:pStyle w:val="ListParagraph"/>
        <w:spacing w:line="360" w:lineRule="auto"/>
        <w:rPr>
          <w:b/>
          <w:sz w:val="28"/>
          <w:szCs w:val="28"/>
        </w:rPr>
      </w:pPr>
      <w:r w:rsidRPr="00FF76EA">
        <w:rPr>
          <w:b/>
          <w:sz w:val="28"/>
          <w:szCs w:val="28"/>
        </w:rPr>
        <w:t>Hardware Specification</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Processor </w:t>
      </w:r>
      <w:r w:rsidRPr="00FF76EA">
        <w:rPr>
          <w:rFonts w:ascii="Times New Roman" w:hAnsi="Times New Roman" w:cs="Times New Roman"/>
          <w:sz w:val="28"/>
          <w:szCs w:val="28"/>
        </w:rPr>
        <w:tab/>
      </w:r>
      <w:r w:rsidRPr="00FF76EA">
        <w:rPr>
          <w:rFonts w:ascii="Times New Roman" w:hAnsi="Times New Roman" w:cs="Times New Roman"/>
          <w:sz w:val="28"/>
          <w:szCs w:val="28"/>
        </w:rPr>
        <w:tab/>
        <w:t>:</w:t>
      </w:r>
      <w:r w:rsidRPr="00FF76EA">
        <w:rPr>
          <w:rFonts w:ascii="Times New Roman" w:hAnsi="Times New Roman" w:cs="Times New Roman"/>
          <w:sz w:val="28"/>
          <w:szCs w:val="28"/>
        </w:rPr>
        <w:tab/>
        <w:t>Pentium IV 2GHz and Above</w:t>
      </w:r>
    </w:p>
    <w:p w:rsidR="009255FA" w:rsidRPr="00FF76EA" w:rsidRDefault="00FB4557" w:rsidP="009255FA">
      <w:pPr>
        <w:pStyle w:val="PlainText"/>
        <w:spacing w:line="360" w:lineRule="auto"/>
        <w:ind w:left="810"/>
        <w:jc w:val="both"/>
        <w:rPr>
          <w:rFonts w:ascii="Times New Roman" w:hAnsi="Times New Roman" w:cs="Times New Roman"/>
          <w:sz w:val="28"/>
          <w:szCs w:val="28"/>
        </w:rPr>
      </w:pPr>
      <w:r>
        <w:rPr>
          <w:rFonts w:ascii="Times New Roman" w:hAnsi="Times New Roman" w:cs="Times New Roman"/>
          <w:sz w:val="28"/>
          <w:szCs w:val="28"/>
        </w:rPr>
        <w:t>RAM</w:t>
      </w:r>
      <w:r>
        <w:rPr>
          <w:rFonts w:ascii="Times New Roman" w:hAnsi="Times New Roman" w:cs="Times New Roman"/>
          <w:sz w:val="28"/>
          <w:szCs w:val="28"/>
        </w:rPr>
        <w:tab/>
      </w:r>
      <w:r>
        <w:rPr>
          <w:rFonts w:ascii="Times New Roman" w:hAnsi="Times New Roman" w:cs="Times New Roman"/>
          <w:sz w:val="28"/>
          <w:szCs w:val="28"/>
        </w:rPr>
        <w:tab/>
      </w:r>
      <w:r w:rsidR="009255FA" w:rsidRPr="00FF76EA">
        <w:rPr>
          <w:rFonts w:ascii="Times New Roman" w:hAnsi="Times New Roman" w:cs="Times New Roman"/>
          <w:sz w:val="28"/>
          <w:szCs w:val="28"/>
        </w:rPr>
        <w:t>:</w:t>
      </w:r>
      <w:r w:rsidR="009255FA" w:rsidRPr="00FF76EA">
        <w:rPr>
          <w:rFonts w:ascii="Times New Roman" w:hAnsi="Times New Roman" w:cs="Times New Roman"/>
          <w:sz w:val="28"/>
          <w:szCs w:val="28"/>
        </w:rPr>
        <w:tab/>
        <w:t>2GB RAM</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Monitor</w:t>
      </w:r>
      <w:r w:rsidRPr="00FF76EA">
        <w:rPr>
          <w:rFonts w:ascii="Times New Roman" w:hAnsi="Times New Roman" w:cs="Times New Roman"/>
          <w:sz w:val="28"/>
          <w:szCs w:val="28"/>
        </w:rPr>
        <w:tab/>
      </w:r>
      <w:r w:rsidRPr="00FF76EA">
        <w:rPr>
          <w:rFonts w:ascii="Times New Roman" w:hAnsi="Times New Roman" w:cs="Times New Roman"/>
          <w:sz w:val="28"/>
          <w:szCs w:val="28"/>
        </w:rPr>
        <w:tab/>
        <w:t>:</w:t>
      </w:r>
      <w:r w:rsidRPr="00FF76EA">
        <w:rPr>
          <w:rFonts w:ascii="Times New Roman" w:hAnsi="Times New Roman" w:cs="Times New Roman"/>
          <w:sz w:val="28"/>
          <w:szCs w:val="28"/>
        </w:rPr>
        <w:tab/>
        <w:t>15” Color Monitor</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Keyboard</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Mouse</w:t>
      </w:r>
    </w:p>
    <w:p w:rsidR="009255FA" w:rsidRPr="00FF76EA" w:rsidRDefault="009255FA" w:rsidP="009255FA">
      <w:pPr>
        <w:pStyle w:val="ListParagraph"/>
        <w:spacing w:line="360" w:lineRule="auto"/>
        <w:rPr>
          <w:b/>
          <w:sz w:val="28"/>
          <w:szCs w:val="28"/>
        </w:rPr>
      </w:pPr>
    </w:p>
    <w:p w:rsidR="009255FA" w:rsidRPr="00FF76EA" w:rsidRDefault="009255FA" w:rsidP="009255FA">
      <w:pPr>
        <w:pStyle w:val="ListParagraph"/>
        <w:spacing w:line="360" w:lineRule="auto"/>
        <w:rPr>
          <w:b/>
          <w:sz w:val="28"/>
          <w:szCs w:val="28"/>
        </w:rPr>
      </w:pPr>
      <w:r w:rsidRPr="00FF76EA">
        <w:rPr>
          <w:b/>
          <w:sz w:val="28"/>
          <w:szCs w:val="28"/>
        </w:rPr>
        <w:t>Software Specification</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Operating System  </w:t>
      </w:r>
      <w:r w:rsidRPr="00FF76EA">
        <w:rPr>
          <w:rFonts w:ascii="Times New Roman" w:hAnsi="Times New Roman" w:cs="Times New Roman"/>
          <w:sz w:val="28"/>
          <w:szCs w:val="28"/>
        </w:rPr>
        <w:tab/>
        <w:t xml:space="preserve"> :</w:t>
      </w:r>
      <w:r w:rsidRPr="00FF76EA">
        <w:rPr>
          <w:rFonts w:ascii="Times New Roman" w:hAnsi="Times New Roman" w:cs="Times New Roman"/>
          <w:sz w:val="28"/>
          <w:szCs w:val="28"/>
        </w:rPr>
        <w:tab/>
        <w:t xml:space="preserve">Windows XP </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Technology </w:t>
      </w:r>
      <w:r w:rsidRPr="00FF76EA">
        <w:rPr>
          <w:rFonts w:ascii="Times New Roman" w:hAnsi="Times New Roman" w:cs="Times New Roman"/>
          <w:sz w:val="28"/>
          <w:szCs w:val="28"/>
        </w:rPr>
        <w:tab/>
      </w:r>
      <w:r w:rsidRPr="00FF76EA">
        <w:rPr>
          <w:rFonts w:ascii="Times New Roman" w:hAnsi="Times New Roman" w:cs="Times New Roman"/>
          <w:sz w:val="28"/>
          <w:szCs w:val="28"/>
        </w:rPr>
        <w:tab/>
        <w:t xml:space="preserve"> :</w:t>
      </w:r>
      <w:r w:rsidRPr="00FF76EA">
        <w:rPr>
          <w:rFonts w:ascii="Times New Roman" w:hAnsi="Times New Roman" w:cs="Times New Roman"/>
          <w:sz w:val="28"/>
          <w:szCs w:val="28"/>
        </w:rPr>
        <w:tab/>
        <w:t>Java Server Page (JSP)</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Database</w:t>
      </w:r>
      <w:r w:rsidRPr="00FF76EA">
        <w:rPr>
          <w:rFonts w:ascii="Times New Roman" w:hAnsi="Times New Roman" w:cs="Times New Roman"/>
          <w:sz w:val="28"/>
          <w:szCs w:val="28"/>
        </w:rPr>
        <w:tab/>
      </w:r>
      <w:r w:rsidRPr="00FF76EA">
        <w:rPr>
          <w:rFonts w:ascii="Times New Roman" w:hAnsi="Times New Roman" w:cs="Times New Roman"/>
          <w:sz w:val="28"/>
          <w:szCs w:val="28"/>
        </w:rPr>
        <w:tab/>
      </w:r>
      <w:r>
        <w:rPr>
          <w:rFonts w:ascii="Times New Roman" w:hAnsi="Times New Roman" w:cs="Times New Roman"/>
          <w:sz w:val="28"/>
          <w:szCs w:val="28"/>
        </w:rPr>
        <w:tab/>
      </w:r>
      <w:r w:rsidRPr="00FF76EA">
        <w:rPr>
          <w:rFonts w:ascii="Times New Roman" w:hAnsi="Times New Roman" w:cs="Times New Roman"/>
          <w:sz w:val="28"/>
          <w:szCs w:val="28"/>
        </w:rPr>
        <w:t xml:space="preserve"> :</w:t>
      </w:r>
      <w:r w:rsidRPr="00FF76EA">
        <w:rPr>
          <w:rFonts w:ascii="Times New Roman" w:hAnsi="Times New Roman" w:cs="Times New Roman"/>
          <w:sz w:val="28"/>
          <w:szCs w:val="28"/>
        </w:rPr>
        <w:tab/>
        <w:t>MySQL 5.0</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Scripting Language  </w:t>
      </w:r>
      <w:r w:rsidRPr="00FF76EA">
        <w:rPr>
          <w:rFonts w:ascii="Times New Roman" w:hAnsi="Times New Roman" w:cs="Times New Roman"/>
          <w:sz w:val="28"/>
          <w:szCs w:val="28"/>
        </w:rPr>
        <w:tab/>
        <w:t xml:space="preserve"> :</w:t>
      </w:r>
      <w:r w:rsidRPr="00FF76EA">
        <w:rPr>
          <w:rFonts w:ascii="Times New Roman" w:hAnsi="Times New Roman" w:cs="Times New Roman"/>
          <w:sz w:val="28"/>
          <w:szCs w:val="28"/>
        </w:rPr>
        <w:tab/>
        <w:t>Javascript</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Coding Language    </w:t>
      </w:r>
      <w:r w:rsidRPr="00FF76EA">
        <w:rPr>
          <w:rFonts w:ascii="Times New Roman" w:hAnsi="Times New Roman" w:cs="Times New Roman"/>
          <w:sz w:val="28"/>
          <w:szCs w:val="28"/>
        </w:rPr>
        <w:tab/>
        <w:t xml:space="preserve"> :</w:t>
      </w:r>
      <w:r w:rsidRPr="00FF76EA">
        <w:rPr>
          <w:rFonts w:ascii="Times New Roman" w:hAnsi="Times New Roman" w:cs="Times New Roman"/>
          <w:sz w:val="28"/>
          <w:szCs w:val="28"/>
        </w:rPr>
        <w:tab/>
        <w:t xml:space="preserve">Java </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Front End Tool</w:t>
      </w:r>
      <w:r w:rsidRPr="00FF76EA">
        <w:rPr>
          <w:rFonts w:ascii="Times New Roman" w:hAnsi="Times New Roman" w:cs="Times New Roman"/>
          <w:sz w:val="28"/>
          <w:szCs w:val="28"/>
        </w:rPr>
        <w:tab/>
      </w:r>
      <w:r>
        <w:rPr>
          <w:rFonts w:ascii="Times New Roman" w:hAnsi="Times New Roman" w:cs="Times New Roman"/>
          <w:sz w:val="28"/>
          <w:szCs w:val="28"/>
        </w:rPr>
        <w:tab/>
      </w:r>
      <w:r w:rsidRPr="00FF76EA">
        <w:rPr>
          <w:rFonts w:ascii="Times New Roman" w:hAnsi="Times New Roman" w:cs="Times New Roman"/>
          <w:sz w:val="28"/>
          <w:szCs w:val="28"/>
        </w:rPr>
        <w:t>:</w:t>
      </w:r>
      <w:r w:rsidRPr="00FF76EA">
        <w:rPr>
          <w:rFonts w:ascii="Times New Roman" w:hAnsi="Times New Roman" w:cs="Times New Roman"/>
          <w:sz w:val="28"/>
          <w:szCs w:val="28"/>
        </w:rPr>
        <w:tab/>
        <w:t>Dream Weaver CS 6.0</w:t>
      </w:r>
    </w:p>
    <w:p w:rsidR="009255FA" w:rsidRPr="00FF76EA" w:rsidRDefault="009255FA" w:rsidP="009255FA">
      <w:pPr>
        <w:pStyle w:val="PlainText"/>
        <w:spacing w:line="360" w:lineRule="auto"/>
        <w:ind w:left="810"/>
        <w:jc w:val="both"/>
        <w:rPr>
          <w:rFonts w:ascii="Times New Roman" w:hAnsi="Times New Roman" w:cs="Times New Roman"/>
          <w:sz w:val="28"/>
          <w:szCs w:val="28"/>
        </w:rPr>
      </w:pPr>
      <w:r w:rsidRPr="00FF76EA">
        <w:rPr>
          <w:rFonts w:ascii="Times New Roman" w:hAnsi="Times New Roman" w:cs="Times New Roman"/>
          <w:sz w:val="28"/>
          <w:szCs w:val="28"/>
        </w:rPr>
        <w:t xml:space="preserve">Web Server </w:t>
      </w:r>
      <w:r w:rsidRPr="00FF76EA">
        <w:rPr>
          <w:rFonts w:ascii="Times New Roman" w:hAnsi="Times New Roman" w:cs="Times New Roman"/>
          <w:sz w:val="28"/>
          <w:szCs w:val="28"/>
        </w:rPr>
        <w:tab/>
      </w:r>
      <w:r w:rsidRPr="00FF76EA">
        <w:rPr>
          <w:rFonts w:ascii="Times New Roman" w:hAnsi="Times New Roman" w:cs="Times New Roman"/>
          <w:sz w:val="28"/>
          <w:szCs w:val="28"/>
        </w:rPr>
        <w:tab/>
        <w:t>:</w:t>
      </w:r>
      <w:r w:rsidRPr="00FF76EA">
        <w:rPr>
          <w:rFonts w:ascii="Times New Roman" w:hAnsi="Times New Roman" w:cs="Times New Roman"/>
          <w:sz w:val="28"/>
          <w:szCs w:val="28"/>
        </w:rPr>
        <w:tab/>
        <w:t>Tomcat 6.0</w:t>
      </w:r>
    </w:p>
    <w:p w:rsidR="009255FA" w:rsidRPr="001C15D9" w:rsidRDefault="009255FA" w:rsidP="009255FA">
      <w:pPr>
        <w:spacing w:line="360" w:lineRule="auto"/>
      </w:pPr>
    </w:p>
    <w:p w:rsidR="00345BA1" w:rsidRPr="00E14F25" w:rsidRDefault="00345BA1" w:rsidP="00345BA1">
      <w:pPr>
        <w:rPr>
          <w:szCs w:val="28"/>
        </w:rPr>
      </w:pPr>
    </w:p>
    <w:p w:rsidR="00345BA1" w:rsidRPr="00682552" w:rsidRDefault="00345BA1" w:rsidP="00345BA1">
      <w:pPr>
        <w:rPr>
          <w:rFonts w:ascii="Cambria" w:hAnsi="Cambria"/>
          <w:b/>
          <w:sz w:val="32"/>
          <w:szCs w:val="32"/>
        </w:rPr>
      </w:pPr>
      <w:r w:rsidRPr="00682552">
        <w:rPr>
          <w:rFonts w:ascii="Cambria" w:hAnsi="Cambria"/>
          <w:b/>
          <w:sz w:val="32"/>
          <w:szCs w:val="32"/>
        </w:rPr>
        <w:t>Conclusion:</w:t>
      </w:r>
    </w:p>
    <w:p w:rsidR="00345BA1" w:rsidRPr="002C0D72" w:rsidRDefault="00345BA1" w:rsidP="00345BA1">
      <w:pPr>
        <w:autoSpaceDE w:val="0"/>
        <w:autoSpaceDN w:val="0"/>
        <w:adjustRightInd w:val="0"/>
        <w:spacing w:after="0"/>
        <w:jc w:val="both"/>
        <w:rPr>
          <w:rFonts w:cs="URWPalladioL-Roma"/>
          <w:sz w:val="32"/>
          <w:szCs w:val="32"/>
        </w:rPr>
      </w:pPr>
      <w:r w:rsidRPr="002C0D72">
        <w:rPr>
          <w:rFonts w:cs="URWPalladioL-Roma"/>
          <w:sz w:val="32"/>
          <w:szCs w:val="32"/>
        </w:rPr>
        <w:t>Outsourcing data to remote servers has become a growing trend for many organizations to alleviate</w:t>
      </w:r>
      <w:r>
        <w:rPr>
          <w:rFonts w:cs="URWPalladioL-Roma"/>
          <w:sz w:val="32"/>
          <w:szCs w:val="32"/>
        </w:rPr>
        <w:t xml:space="preserve"> </w:t>
      </w:r>
      <w:r w:rsidRPr="002C0D72">
        <w:rPr>
          <w:rFonts w:cs="URWPalladioL-Roma"/>
          <w:sz w:val="32"/>
          <w:szCs w:val="32"/>
        </w:rPr>
        <w:t>the burden of local data storage and maintenance. In this work we have studied different aspects of</w:t>
      </w:r>
      <w:r>
        <w:rPr>
          <w:rFonts w:cs="URWPalladioL-Roma"/>
          <w:sz w:val="32"/>
          <w:szCs w:val="32"/>
        </w:rPr>
        <w:t xml:space="preserve"> </w:t>
      </w:r>
      <w:r w:rsidRPr="002C0D72">
        <w:rPr>
          <w:rFonts w:cs="URWPalladioL-Roma"/>
          <w:sz w:val="32"/>
          <w:szCs w:val="32"/>
        </w:rPr>
        <w:t>outsourcing data storage: block-level data dynamic, newness, mutual trust, and access control.</w:t>
      </w:r>
      <w:r>
        <w:rPr>
          <w:rFonts w:cs="URWPalladioL-Roma"/>
          <w:sz w:val="32"/>
          <w:szCs w:val="32"/>
        </w:rPr>
        <w:t xml:space="preserve"> </w:t>
      </w:r>
      <w:r w:rsidRPr="002C0D72">
        <w:rPr>
          <w:rFonts w:cs="URWPalladioL-Roma"/>
          <w:sz w:val="32"/>
          <w:szCs w:val="32"/>
        </w:rPr>
        <w:t>We have proposed a cloud-based storage scheme which supports outsourcing of dynamic data, where</w:t>
      </w:r>
      <w:r>
        <w:rPr>
          <w:rFonts w:cs="URWPalladioL-Roma"/>
          <w:sz w:val="32"/>
          <w:szCs w:val="32"/>
        </w:rPr>
        <w:t xml:space="preserve"> </w:t>
      </w:r>
      <w:r w:rsidRPr="002C0D72">
        <w:rPr>
          <w:rFonts w:cs="URWPalladioL-Roma"/>
          <w:sz w:val="32"/>
          <w:szCs w:val="32"/>
        </w:rPr>
        <w:t xml:space="preserve">the owner is capable of not only archiving and accessing the data stored by the </w:t>
      </w:r>
      <w:r w:rsidR="00F12A66">
        <w:rPr>
          <w:rFonts w:cs="URWPalladioL-Roma"/>
          <w:sz w:val="32"/>
          <w:szCs w:val="32"/>
        </w:rPr>
        <w:t>CSP</w:t>
      </w:r>
      <w:r w:rsidRPr="002C0D72">
        <w:rPr>
          <w:rFonts w:cs="URWPalladioL-Roma"/>
          <w:sz w:val="32"/>
          <w:szCs w:val="32"/>
        </w:rPr>
        <w:t>, but also updating and</w:t>
      </w:r>
      <w:r>
        <w:rPr>
          <w:rFonts w:cs="URWPalladioL-Roma"/>
          <w:sz w:val="32"/>
          <w:szCs w:val="32"/>
        </w:rPr>
        <w:t xml:space="preserve"> </w:t>
      </w:r>
      <w:r w:rsidRPr="002C0D72">
        <w:rPr>
          <w:rFonts w:cs="URWPalladioL-Roma"/>
          <w:sz w:val="32"/>
          <w:szCs w:val="32"/>
        </w:rPr>
        <w:t>scaling this data on the remote servers. The proposed scheme enables the authorized users to ensure that</w:t>
      </w:r>
      <w:r>
        <w:rPr>
          <w:rFonts w:cs="URWPalladioL-Roma"/>
          <w:sz w:val="32"/>
          <w:szCs w:val="32"/>
        </w:rPr>
        <w:t xml:space="preserve"> </w:t>
      </w:r>
      <w:r w:rsidRPr="002C0D72">
        <w:rPr>
          <w:rFonts w:cs="URWPalladioL-Roma"/>
          <w:sz w:val="32"/>
          <w:szCs w:val="32"/>
        </w:rPr>
        <w:t>they are receiving the most recent version of the outsourced data. Moreover, in case of dispute regarding</w:t>
      </w:r>
      <w:r>
        <w:rPr>
          <w:rFonts w:cs="URWPalladioL-Roma"/>
          <w:sz w:val="32"/>
          <w:szCs w:val="32"/>
        </w:rPr>
        <w:t xml:space="preserve"> </w:t>
      </w:r>
      <w:r w:rsidRPr="002C0D72">
        <w:rPr>
          <w:rFonts w:cs="URWPalladioL-Roma"/>
          <w:sz w:val="32"/>
          <w:szCs w:val="32"/>
        </w:rPr>
        <w:t xml:space="preserve">data </w:t>
      </w:r>
      <w:r w:rsidRPr="002C0D72">
        <w:rPr>
          <w:rFonts w:cs="URWPalladioL-Roma"/>
          <w:sz w:val="32"/>
          <w:szCs w:val="32"/>
        </w:rPr>
        <w:lastRenderedPageBreak/>
        <w:t>integrity/newness, a TTP is able to determine the dishonest party. The data owner enforces access27control for the outsourced data by combining three</w:t>
      </w:r>
      <w:r>
        <w:rPr>
          <w:rFonts w:cs="URWPalladioL-Roma"/>
          <w:sz w:val="32"/>
          <w:szCs w:val="32"/>
        </w:rPr>
        <w:t xml:space="preserve"> </w:t>
      </w:r>
      <w:r w:rsidRPr="002C0D72">
        <w:rPr>
          <w:rFonts w:cs="URWPalladioL-Roma"/>
          <w:sz w:val="32"/>
          <w:szCs w:val="32"/>
        </w:rPr>
        <w:t>cryptographic techniques: broadcast encryption, lazy</w:t>
      </w:r>
      <w:r>
        <w:rPr>
          <w:rFonts w:cs="URWPalladioL-Roma"/>
          <w:sz w:val="32"/>
          <w:szCs w:val="32"/>
        </w:rPr>
        <w:t xml:space="preserve"> </w:t>
      </w:r>
      <w:r w:rsidRPr="002C0D72">
        <w:rPr>
          <w:rFonts w:cs="URWPalladioL-Roma"/>
          <w:sz w:val="32"/>
          <w:szCs w:val="32"/>
        </w:rPr>
        <w:t>revocation, and key rotation. We have studied the security features of the proposed scheme.</w:t>
      </w:r>
      <w:r>
        <w:rPr>
          <w:rFonts w:cs="URWPalladioL-Roma"/>
          <w:sz w:val="32"/>
          <w:szCs w:val="32"/>
        </w:rPr>
        <w:t xml:space="preserve"> </w:t>
      </w:r>
      <w:r w:rsidRPr="002C0D72">
        <w:rPr>
          <w:rFonts w:cs="URWPalladioL-Roma"/>
          <w:sz w:val="32"/>
          <w:szCs w:val="32"/>
        </w:rPr>
        <w:t>In this paper, we have investigated the overheads added by the proposed scheme when incorporated</w:t>
      </w:r>
      <w:r>
        <w:rPr>
          <w:rFonts w:cs="URWPalladioL-Roma"/>
          <w:sz w:val="32"/>
          <w:szCs w:val="32"/>
        </w:rPr>
        <w:t xml:space="preserve"> </w:t>
      </w:r>
      <w:r w:rsidRPr="002C0D72">
        <w:rPr>
          <w:rFonts w:cs="URWPalladioL-Roma"/>
          <w:sz w:val="32"/>
          <w:szCs w:val="32"/>
        </w:rPr>
        <w:t xml:space="preserve">into a cloud storage model for </w:t>
      </w:r>
      <w:r w:rsidRPr="002C0D72">
        <w:rPr>
          <w:rFonts w:cs="URWPalladioL-Ital"/>
          <w:sz w:val="32"/>
          <w:szCs w:val="32"/>
        </w:rPr>
        <w:t xml:space="preserve">static </w:t>
      </w:r>
      <w:r w:rsidRPr="002C0D72">
        <w:rPr>
          <w:rFonts w:cs="URWPalladioL-Roma"/>
          <w:sz w:val="32"/>
          <w:szCs w:val="32"/>
        </w:rPr>
        <w:t xml:space="preserve">data with only </w:t>
      </w:r>
      <w:r w:rsidRPr="002C0D72">
        <w:rPr>
          <w:rFonts w:cs="URWPalladioL-Ital"/>
          <w:sz w:val="32"/>
          <w:szCs w:val="32"/>
        </w:rPr>
        <w:t xml:space="preserve">confidentiality </w:t>
      </w:r>
      <w:r w:rsidRPr="002C0D72">
        <w:rPr>
          <w:rFonts w:cs="URWPalladioL-Roma"/>
          <w:sz w:val="32"/>
          <w:szCs w:val="32"/>
        </w:rPr>
        <w:t xml:space="preserve">requirement. The storage overhead is </w:t>
      </w:r>
      <w:r w:rsidRPr="002C0D72">
        <w:rPr>
          <w:rFonts w:cs="CMSY10"/>
          <w:sz w:val="32"/>
          <w:szCs w:val="32"/>
        </w:rPr>
        <w:t>_</w:t>
      </w:r>
      <w:r w:rsidRPr="002C0D72">
        <w:rPr>
          <w:rFonts w:cs="URWPalladioL-Roma"/>
          <w:sz w:val="32"/>
          <w:szCs w:val="32"/>
        </w:rPr>
        <w:t>0.4% of the outsourced data size, the communication overhead due to block-level dynamic changes on the</w:t>
      </w:r>
      <w:r>
        <w:rPr>
          <w:rFonts w:cs="URWPalladioL-Roma"/>
          <w:sz w:val="32"/>
          <w:szCs w:val="32"/>
        </w:rPr>
        <w:t xml:space="preserve"> </w:t>
      </w:r>
      <w:r w:rsidRPr="002C0D72">
        <w:rPr>
          <w:rFonts w:cs="URWPalladioL-Roma"/>
          <w:sz w:val="32"/>
          <w:szCs w:val="32"/>
        </w:rPr>
        <w:t xml:space="preserve">data is </w:t>
      </w:r>
      <w:r w:rsidRPr="002C0D72">
        <w:rPr>
          <w:rFonts w:cs="CMSY10"/>
          <w:sz w:val="32"/>
          <w:szCs w:val="32"/>
        </w:rPr>
        <w:t xml:space="preserve">_ </w:t>
      </w:r>
      <w:r w:rsidRPr="002C0D72">
        <w:rPr>
          <w:rFonts w:cs="URWPalladioL-Roma"/>
          <w:sz w:val="32"/>
          <w:szCs w:val="32"/>
        </w:rPr>
        <w:t xml:space="preserve">1% of the block size, and the communication overhead due to retrieving the data is </w:t>
      </w:r>
      <w:r w:rsidRPr="002C0D72">
        <w:rPr>
          <w:rFonts w:cs="CMSY10"/>
          <w:sz w:val="32"/>
          <w:szCs w:val="32"/>
        </w:rPr>
        <w:t xml:space="preserve">_ </w:t>
      </w:r>
      <w:r w:rsidRPr="002C0D72">
        <w:rPr>
          <w:rFonts w:cs="URWPalladioL-Roma"/>
          <w:sz w:val="32"/>
          <w:szCs w:val="32"/>
        </w:rPr>
        <w:t>0.2% of</w:t>
      </w:r>
      <w:r>
        <w:rPr>
          <w:rFonts w:cs="URWPalladioL-Roma"/>
          <w:sz w:val="32"/>
          <w:szCs w:val="32"/>
        </w:rPr>
        <w:t xml:space="preserve"> </w:t>
      </w:r>
      <w:r w:rsidRPr="002C0D72">
        <w:rPr>
          <w:rFonts w:cs="URWPalladioL-Roma"/>
          <w:sz w:val="32"/>
          <w:szCs w:val="32"/>
        </w:rPr>
        <w:t>the outsourced data size. For a large organization (data owner) with 100,000 users, performing dynamic</w:t>
      </w:r>
      <w:r>
        <w:rPr>
          <w:rFonts w:cs="URWPalladioL-Roma"/>
          <w:sz w:val="32"/>
          <w:szCs w:val="32"/>
        </w:rPr>
        <w:t xml:space="preserve"> </w:t>
      </w:r>
      <w:r w:rsidRPr="002C0D72">
        <w:rPr>
          <w:rFonts w:cs="URWPalladioL-Roma"/>
          <w:sz w:val="32"/>
          <w:szCs w:val="32"/>
        </w:rPr>
        <w:t>operations and enforcing access control add about 0.62 seconds of overhead. Therefore, important features</w:t>
      </w:r>
      <w:r>
        <w:rPr>
          <w:rFonts w:cs="URWPalladioL-Roma"/>
          <w:sz w:val="32"/>
          <w:szCs w:val="32"/>
        </w:rPr>
        <w:t xml:space="preserve"> </w:t>
      </w:r>
      <w:r w:rsidRPr="002C0D72">
        <w:rPr>
          <w:rFonts w:cs="URWPalladioL-Roma"/>
          <w:sz w:val="32"/>
          <w:szCs w:val="32"/>
        </w:rPr>
        <w:t>of outsourcing data storage can be supported without excessive overheads in storage, communication,</w:t>
      </w:r>
      <w:r>
        <w:rPr>
          <w:rFonts w:cs="URWPalladioL-Roma"/>
          <w:sz w:val="32"/>
          <w:szCs w:val="32"/>
        </w:rPr>
        <w:t xml:space="preserve"> </w:t>
      </w:r>
      <w:r w:rsidRPr="002C0D72">
        <w:rPr>
          <w:rFonts w:cs="URWPalladioL-Roma"/>
          <w:sz w:val="32"/>
          <w:szCs w:val="32"/>
        </w:rPr>
        <w:t>and computation.</w:t>
      </w:r>
    </w:p>
    <w:p w:rsidR="00345BA1" w:rsidRPr="003D7AD6" w:rsidRDefault="00345BA1" w:rsidP="00345BA1">
      <w:pPr>
        <w:rPr>
          <w:rFonts w:ascii="Cambria" w:hAnsi="Cambria"/>
        </w:rPr>
      </w:pPr>
    </w:p>
    <w:p w:rsidR="00345BA1" w:rsidRPr="009F582D" w:rsidRDefault="00345BA1" w:rsidP="00345BA1"/>
    <w:p w:rsidR="00345BA1" w:rsidRPr="00DD03F2" w:rsidRDefault="00345BA1" w:rsidP="00345BA1"/>
    <w:p w:rsidR="00345BA1" w:rsidRDefault="00345BA1" w:rsidP="00345BA1"/>
    <w:p w:rsidR="00C12E70" w:rsidRDefault="00C12E70" w:rsidP="00C12E70">
      <w:pPr>
        <w:rPr>
          <w:rFonts w:ascii="Times New Roman" w:hAnsi="Times New Roman"/>
          <w:sz w:val="36"/>
          <w:szCs w:val="36"/>
        </w:rPr>
      </w:pPr>
    </w:p>
    <w:p w:rsidR="00C12E70" w:rsidRDefault="00C12E70" w:rsidP="00C12E70"/>
    <w:p w:rsidR="007346B1" w:rsidRPr="00A26DE6" w:rsidRDefault="007346B1" w:rsidP="005D3282">
      <w:pPr>
        <w:autoSpaceDE w:val="0"/>
        <w:autoSpaceDN w:val="0"/>
        <w:adjustRightInd w:val="0"/>
        <w:spacing w:line="360" w:lineRule="auto"/>
      </w:pPr>
    </w:p>
    <w:p w:rsidR="0073322E" w:rsidRDefault="0073322E" w:rsidP="005803BD">
      <w:pPr>
        <w:spacing w:line="360" w:lineRule="auto"/>
      </w:pPr>
      <w:r>
        <w:rPr>
          <w:rFonts w:ascii="Trebuchet MS" w:hAnsi="Trebuchet MS"/>
          <w:color w:val="FFFFFF" w:themeColor="background1"/>
          <w:sz w:val="28"/>
          <w:szCs w:val="28"/>
        </w:rPr>
        <w:t>CLOUING</w:t>
      </w:r>
    </w:p>
    <w:p w:rsidR="005803BD" w:rsidRDefault="005803BD" w:rsidP="005803BD">
      <w:pPr>
        <w:spacing w:line="360" w:lineRule="auto"/>
      </w:pPr>
    </w:p>
    <w:p w:rsidR="003111EB" w:rsidRDefault="0073322E" w:rsidP="003E0F74">
      <w:pPr>
        <w:spacing w:line="360" w:lineRule="auto"/>
      </w:pPr>
      <w:r w:rsidRPr="004572E8">
        <w:rPr>
          <w:rFonts w:ascii="Trebuchet MS" w:hAnsi="Trebuchet MS"/>
          <w:color w:val="FFFFFF" w:themeColor="background1"/>
          <w:sz w:val="28"/>
          <w:szCs w:val="28"/>
        </w:rPr>
        <w:t>DOMAIN: WIRELESS NETWORK PROJECTS</w:t>
      </w:r>
    </w:p>
    <w:sectPr w:rsidR="003111EB" w:rsidSect="00D15163">
      <w:headerReference w:type="even" r:id="rId8"/>
      <w:head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357" w:rsidRDefault="00F24357" w:rsidP="005E0B9E">
      <w:pPr>
        <w:spacing w:after="0" w:line="240" w:lineRule="auto"/>
      </w:pPr>
      <w:r>
        <w:separator/>
      </w:r>
    </w:p>
  </w:endnote>
  <w:endnote w:type="continuationSeparator" w:id="1">
    <w:p w:rsidR="00F24357" w:rsidRDefault="00F24357" w:rsidP="005E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NimbusSanL-ReguItal">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CMSY10">
    <w:altName w:val="Arial Unicode MS"/>
    <w:panose1 w:val="00000000000000000000"/>
    <w:charset w:val="81"/>
    <w:family w:val="auto"/>
    <w:notTrueType/>
    <w:pitch w:val="default"/>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357" w:rsidRDefault="00F24357" w:rsidP="005E0B9E">
      <w:pPr>
        <w:spacing w:after="0" w:line="240" w:lineRule="auto"/>
      </w:pPr>
      <w:r>
        <w:separator/>
      </w:r>
    </w:p>
  </w:footnote>
  <w:footnote w:type="continuationSeparator" w:id="1">
    <w:p w:rsidR="00F24357" w:rsidRDefault="00F24357" w:rsidP="005E0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9E" w:rsidRDefault="005E0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9E" w:rsidRDefault="005E0B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9E" w:rsidRDefault="005E0B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00EEB"/>
    <w:multiLevelType w:val="hybridMultilevel"/>
    <w:tmpl w:val="08F28F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23D443FC"/>
    <w:multiLevelType w:val="hybridMultilevel"/>
    <w:tmpl w:val="B96E6880"/>
    <w:lvl w:ilvl="0" w:tplc="DD9648D6">
      <w:start w:val="1"/>
      <w:numFmt w:val="decimal"/>
      <w:lvlText w:val="%1."/>
      <w:lvlJc w:val="left"/>
      <w:pPr>
        <w:ind w:left="360" w:hanging="360"/>
      </w:pPr>
      <w:rPr>
        <w:b w:val="0"/>
        <w:color w:val="0070C0"/>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073F"/>
    <w:multiLevelType w:val="hybridMultilevel"/>
    <w:tmpl w:val="D69CA212"/>
    <w:lvl w:ilvl="0" w:tplc="14823A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06164"/>
    <w:multiLevelType w:val="hybridMultilevel"/>
    <w:tmpl w:val="F8382D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9841F6F"/>
    <w:multiLevelType w:val="hybridMultilevel"/>
    <w:tmpl w:val="5AC49A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F35DB"/>
    <w:multiLevelType w:val="hybridMultilevel"/>
    <w:tmpl w:val="A6B4ED52"/>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useFELayout/>
  </w:compat>
  <w:rsids>
    <w:rsidRoot w:val="003111EB"/>
    <w:rsid w:val="000004A3"/>
    <w:rsid w:val="000079B2"/>
    <w:rsid w:val="00016F98"/>
    <w:rsid w:val="000234C6"/>
    <w:rsid w:val="000536AC"/>
    <w:rsid w:val="0007519D"/>
    <w:rsid w:val="000B17AC"/>
    <w:rsid w:val="000C67FB"/>
    <w:rsid w:val="001032EB"/>
    <w:rsid w:val="001111E4"/>
    <w:rsid w:val="001113C3"/>
    <w:rsid w:val="001162DA"/>
    <w:rsid w:val="00143883"/>
    <w:rsid w:val="0015044D"/>
    <w:rsid w:val="00195BD7"/>
    <w:rsid w:val="001B0AAD"/>
    <w:rsid w:val="00202AD1"/>
    <w:rsid w:val="00216137"/>
    <w:rsid w:val="00223393"/>
    <w:rsid w:val="00233663"/>
    <w:rsid w:val="00250B3D"/>
    <w:rsid w:val="00273CF4"/>
    <w:rsid w:val="002A0E94"/>
    <w:rsid w:val="002B2B3D"/>
    <w:rsid w:val="002E0EA5"/>
    <w:rsid w:val="003014D2"/>
    <w:rsid w:val="003111EB"/>
    <w:rsid w:val="00345BA1"/>
    <w:rsid w:val="00370F23"/>
    <w:rsid w:val="003920CD"/>
    <w:rsid w:val="003A750D"/>
    <w:rsid w:val="003E0F74"/>
    <w:rsid w:val="003E40A7"/>
    <w:rsid w:val="003F6E7D"/>
    <w:rsid w:val="0042017A"/>
    <w:rsid w:val="00432268"/>
    <w:rsid w:val="00446F21"/>
    <w:rsid w:val="004572E8"/>
    <w:rsid w:val="00467E1D"/>
    <w:rsid w:val="0047169C"/>
    <w:rsid w:val="004721A7"/>
    <w:rsid w:val="00473270"/>
    <w:rsid w:val="004B671C"/>
    <w:rsid w:val="004C2533"/>
    <w:rsid w:val="004E3B8A"/>
    <w:rsid w:val="005078E0"/>
    <w:rsid w:val="0051610F"/>
    <w:rsid w:val="00527557"/>
    <w:rsid w:val="005803BD"/>
    <w:rsid w:val="00584302"/>
    <w:rsid w:val="00591BF8"/>
    <w:rsid w:val="005C2BC8"/>
    <w:rsid w:val="005D0A34"/>
    <w:rsid w:val="005D3282"/>
    <w:rsid w:val="005E0B9E"/>
    <w:rsid w:val="005E0C9D"/>
    <w:rsid w:val="005F2E88"/>
    <w:rsid w:val="00601631"/>
    <w:rsid w:val="00607D23"/>
    <w:rsid w:val="00623B0B"/>
    <w:rsid w:val="006308C4"/>
    <w:rsid w:val="00636E1C"/>
    <w:rsid w:val="0065021C"/>
    <w:rsid w:val="006732D3"/>
    <w:rsid w:val="00691723"/>
    <w:rsid w:val="0069260E"/>
    <w:rsid w:val="00697386"/>
    <w:rsid w:val="006B7FF4"/>
    <w:rsid w:val="006E168A"/>
    <w:rsid w:val="006F29F2"/>
    <w:rsid w:val="006F75B8"/>
    <w:rsid w:val="007059D5"/>
    <w:rsid w:val="00711E6A"/>
    <w:rsid w:val="00712D08"/>
    <w:rsid w:val="00722406"/>
    <w:rsid w:val="0073322E"/>
    <w:rsid w:val="007346B1"/>
    <w:rsid w:val="00734E6C"/>
    <w:rsid w:val="00742F7B"/>
    <w:rsid w:val="00767B52"/>
    <w:rsid w:val="0077205E"/>
    <w:rsid w:val="007740C7"/>
    <w:rsid w:val="007C7F19"/>
    <w:rsid w:val="007E3B06"/>
    <w:rsid w:val="007E3C2A"/>
    <w:rsid w:val="007E6838"/>
    <w:rsid w:val="007E6A65"/>
    <w:rsid w:val="007F234F"/>
    <w:rsid w:val="008118D0"/>
    <w:rsid w:val="008123DD"/>
    <w:rsid w:val="00820E7C"/>
    <w:rsid w:val="0083292D"/>
    <w:rsid w:val="008347C7"/>
    <w:rsid w:val="00861365"/>
    <w:rsid w:val="008723B2"/>
    <w:rsid w:val="008773C3"/>
    <w:rsid w:val="008842BF"/>
    <w:rsid w:val="008957E2"/>
    <w:rsid w:val="008C25DA"/>
    <w:rsid w:val="008D0E60"/>
    <w:rsid w:val="008E12CE"/>
    <w:rsid w:val="008F1289"/>
    <w:rsid w:val="008F12CA"/>
    <w:rsid w:val="00920D91"/>
    <w:rsid w:val="009255FA"/>
    <w:rsid w:val="00945690"/>
    <w:rsid w:val="00961FDF"/>
    <w:rsid w:val="00990CE8"/>
    <w:rsid w:val="00990FFE"/>
    <w:rsid w:val="009A00BB"/>
    <w:rsid w:val="009D22E3"/>
    <w:rsid w:val="009D39C8"/>
    <w:rsid w:val="009E619D"/>
    <w:rsid w:val="009F08E0"/>
    <w:rsid w:val="00A0093D"/>
    <w:rsid w:val="00A0188A"/>
    <w:rsid w:val="00A10BAC"/>
    <w:rsid w:val="00A15917"/>
    <w:rsid w:val="00A2493F"/>
    <w:rsid w:val="00A26190"/>
    <w:rsid w:val="00A300BC"/>
    <w:rsid w:val="00A650C0"/>
    <w:rsid w:val="00A97BA7"/>
    <w:rsid w:val="00AB0471"/>
    <w:rsid w:val="00AB6858"/>
    <w:rsid w:val="00B3578F"/>
    <w:rsid w:val="00B375EE"/>
    <w:rsid w:val="00BA2D7F"/>
    <w:rsid w:val="00BA57FF"/>
    <w:rsid w:val="00BC0D43"/>
    <w:rsid w:val="00BF5FB1"/>
    <w:rsid w:val="00C04862"/>
    <w:rsid w:val="00C12E70"/>
    <w:rsid w:val="00C15136"/>
    <w:rsid w:val="00C22484"/>
    <w:rsid w:val="00C36BC1"/>
    <w:rsid w:val="00C65740"/>
    <w:rsid w:val="00C71F53"/>
    <w:rsid w:val="00C779CA"/>
    <w:rsid w:val="00C77CDE"/>
    <w:rsid w:val="00C875F2"/>
    <w:rsid w:val="00C972BD"/>
    <w:rsid w:val="00CA0172"/>
    <w:rsid w:val="00CE6D50"/>
    <w:rsid w:val="00D07DC8"/>
    <w:rsid w:val="00D15163"/>
    <w:rsid w:val="00D8489B"/>
    <w:rsid w:val="00DA3158"/>
    <w:rsid w:val="00DA3542"/>
    <w:rsid w:val="00DA420C"/>
    <w:rsid w:val="00DD257F"/>
    <w:rsid w:val="00DF0511"/>
    <w:rsid w:val="00E57175"/>
    <w:rsid w:val="00E710B2"/>
    <w:rsid w:val="00E73BA2"/>
    <w:rsid w:val="00E90567"/>
    <w:rsid w:val="00EA5571"/>
    <w:rsid w:val="00F06F25"/>
    <w:rsid w:val="00F12A66"/>
    <w:rsid w:val="00F16CE5"/>
    <w:rsid w:val="00F20235"/>
    <w:rsid w:val="00F21B80"/>
    <w:rsid w:val="00F23FE5"/>
    <w:rsid w:val="00F24357"/>
    <w:rsid w:val="00F25168"/>
    <w:rsid w:val="00FA1DF5"/>
    <w:rsid w:val="00FB4557"/>
    <w:rsid w:val="00FB5592"/>
    <w:rsid w:val="00FB5C0D"/>
    <w:rsid w:val="00FC3735"/>
    <w:rsid w:val="00FE7360"/>
    <w:rsid w:val="00FE7C2F"/>
    <w:rsid w:val="00FF1AF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0D"/>
  </w:style>
  <w:style w:type="paragraph" w:styleId="Heading1">
    <w:name w:val="heading 1"/>
    <w:basedOn w:val="Normal"/>
    <w:next w:val="Normal"/>
    <w:link w:val="Heading1Char"/>
    <w:qFormat/>
    <w:rsid w:val="007346B1"/>
    <w:pPr>
      <w:keepNext/>
      <w:spacing w:before="240" w:after="60" w:line="240" w:lineRule="auto"/>
      <w:jc w:val="both"/>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C12E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11EB"/>
    <w:rPr>
      <w:color w:val="0000FF"/>
      <w:u w:val="single"/>
    </w:rPr>
  </w:style>
  <w:style w:type="paragraph" w:styleId="Header">
    <w:name w:val="header"/>
    <w:basedOn w:val="Normal"/>
    <w:link w:val="HeaderChar"/>
    <w:uiPriority w:val="99"/>
    <w:semiHidden/>
    <w:unhideWhenUsed/>
    <w:rsid w:val="005E0B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B9E"/>
  </w:style>
  <w:style w:type="paragraph" w:styleId="Footer">
    <w:name w:val="footer"/>
    <w:basedOn w:val="Normal"/>
    <w:link w:val="FooterChar"/>
    <w:uiPriority w:val="99"/>
    <w:semiHidden/>
    <w:unhideWhenUsed/>
    <w:rsid w:val="005E0B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B9E"/>
  </w:style>
  <w:style w:type="character" w:customStyle="1" w:styleId="Heading1Char">
    <w:name w:val="Heading 1 Char"/>
    <w:basedOn w:val="DefaultParagraphFont"/>
    <w:link w:val="Heading1"/>
    <w:rsid w:val="007346B1"/>
    <w:rPr>
      <w:rFonts w:ascii="Arial" w:eastAsia="Times New Roman" w:hAnsi="Arial" w:cs="Arial"/>
      <w:b/>
      <w:bCs/>
      <w:kern w:val="32"/>
      <w:sz w:val="32"/>
      <w:szCs w:val="32"/>
    </w:rPr>
  </w:style>
  <w:style w:type="paragraph" w:styleId="BodyText">
    <w:name w:val="Body Text"/>
    <w:basedOn w:val="Normal"/>
    <w:link w:val="BodyTextChar"/>
    <w:rsid w:val="007346B1"/>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346B1"/>
    <w:rPr>
      <w:rFonts w:ascii="Times New Roman" w:eastAsia="Times New Roman" w:hAnsi="Times New Roman" w:cs="Times New Roman"/>
      <w:sz w:val="24"/>
      <w:szCs w:val="24"/>
    </w:rPr>
  </w:style>
  <w:style w:type="paragraph" w:customStyle="1" w:styleId="Default">
    <w:name w:val="Default"/>
    <w:rsid w:val="007346B1"/>
    <w:pPr>
      <w:autoSpaceDE w:val="0"/>
      <w:autoSpaceDN w:val="0"/>
      <w:adjustRightInd w:val="0"/>
      <w:spacing w:after="0" w:line="240" w:lineRule="auto"/>
      <w:jc w:val="both"/>
    </w:pPr>
    <w:rPr>
      <w:rFonts w:ascii="Times New Roman" w:eastAsia="MS Mincho" w:hAnsi="Times New Roman" w:cs="Times New Roman"/>
      <w:color w:val="000000"/>
      <w:sz w:val="24"/>
      <w:szCs w:val="24"/>
      <w:lang w:eastAsia="ja-JP"/>
    </w:rPr>
  </w:style>
  <w:style w:type="paragraph" w:styleId="ListParagraph">
    <w:name w:val="List Paragraph"/>
    <w:basedOn w:val="Normal"/>
    <w:uiPriority w:val="34"/>
    <w:qFormat/>
    <w:rsid w:val="007346B1"/>
    <w:pPr>
      <w:spacing w:after="0" w:line="240" w:lineRule="auto"/>
      <w:ind w:left="72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4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6B1"/>
    <w:rPr>
      <w:rFonts w:ascii="Tahoma" w:hAnsi="Tahoma" w:cs="Tahoma"/>
      <w:sz w:val="16"/>
      <w:szCs w:val="16"/>
    </w:rPr>
  </w:style>
  <w:style w:type="character" w:customStyle="1" w:styleId="Heading3Char">
    <w:name w:val="Heading 3 Char"/>
    <w:basedOn w:val="DefaultParagraphFont"/>
    <w:link w:val="Heading3"/>
    <w:uiPriority w:val="9"/>
    <w:semiHidden/>
    <w:rsid w:val="00C12E70"/>
    <w:rPr>
      <w:rFonts w:asciiTheme="majorHAnsi" w:eastAsiaTheme="majorEastAsia" w:hAnsiTheme="majorHAnsi" w:cstheme="majorBidi"/>
      <w:b/>
      <w:bCs/>
      <w:color w:val="4F81BD" w:themeColor="accent1"/>
    </w:rPr>
  </w:style>
  <w:style w:type="paragraph" w:styleId="PlainText">
    <w:name w:val="Plain Text"/>
    <w:basedOn w:val="Normal"/>
    <w:link w:val="PlainTextChar"/>
    <w:semiHidden/>
    <w:unhideWhenUsed/>
    <w:rsid w:val="009255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255F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Ecway</dc:creator>
  <cp:keywords/>
  <dc:description/>
  <cp:lastModifiedBy>Admin</cp:lastModifiedBy>
  <cp:revision>9</cp:revision>
  <dcterms:created xsi:type="dcterms:W3CDTF">2013-10-02T10:37:00Z</dcterms:created>
  <dcterms:modified xsi:type="dcterms:W3CDTF">2014-02-15T08:26:00Z</dcterms:modified>
</cp:coreProperties>
</file>